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1541427"/>
        <w:docPartObj>
          <w:docPartGallery w:val="Cover Pages"/>
          <w:docPartUnique/>
        </w:docPartObj>
      </w:sdtPr>
      <w:sdtEndPr>
        <w:rPr>
          <w:rFonts w:ascii="ＭＳ 明朝" w:hAnsi="ＭＳ 明朝"/>
          <w:sz w:val="24"/>
        </w:rPr>
      </w:sdtEndPr>
      <w:sdtContent>
        <w:p w14:paraId="6F41A570" w14:textId="13A7F8A0" w:rsidR="00CD2CEF" w:rsidRDefault="00CD2CEF"/>
        <w:p w14:paraId="391AD8DD" w14:textId="77777777" w:rsidR="00CD2CEF" w:rsidRPr="007E1FA2" w:rsidRDefault="00CD2CEF" w:rsidP="00CD2CEF">
          <w:pPr>
            <w:ind w:firstLineChars="200" w:firstLine="560"/>
            <w:jc w:val="center"/>
            <w:rPr>
              <w:rFonts w:ascii="ＭＳ 明朝" w:hAnsi="ＭＳ 明朝"/>
              <w:sz w:val="28"/>
              <w:szCs w:val="28"/>
            </w:rPr>
          </w:pPr>
          <w:r>
            <w:rPr>
              <w:rFonts w:ascii="ＭＳ 明朝" w:hAnsi="ＭＳ 明朝" w:hint="eastAsia"/>
              <w:sz w:val="28"/>
              <w:szCs w:val="28"/>
            </w:rPr>
            <w:t>一般</w:t>
          </w:r>
          <w:r w:rsidRPr="007E1FA2">
            <w:rPr>
              <w:rFonts w:ascii="ＭＳ 明朝" w:hAnsi="ＭＳ 明朝" w:hint="eastAsia"/>
              <w:sz w:val="28"/>
              <w:szCs w:val="28"/>
            </w:rPr>
            <w:t>型に係る様式第1</w:t>
          </w:r>
          <w:r w:rsidRPr="007E1FA2">
            <w:rPr>
              <w:rFonts w:ascii="ＭＳ 明朝" w:hAnsi="ＭＳ 明朝"/>
              <w:sz w:val="28"/>
              <w:szCs w:val="28"/>
            </w:rPr>
            <w:t>4</w:t>
          </w:r>
          <w:r w:rsidRPr="007E1FA2">
            <w:rPr>
              <w:rFonts w:ascii="ＭＳ 明朝" w:hAnsi="ＭＳ 明朝" w:hint="eastAsia"/>
              <w:sz w:val="28"/>
              <w:szCs w:val="28"/>
            </w:rPr>
            <w:t>に</w:t>
          </w:r>
          <w:r>
            <w:rPr>
              <w:rFonts w:ascii="ＭＳ 明朝" w:hAnsi="ＭＳ 明朝" w:hint="eastAsia"/>
              <w:sz w:val="28"/>
              <w:szCs w:val="28"/>
            </w:rPr>
            <w:t>係る送付状</w:t>
          </w:r>
        </w:p>
        <w:p w14:paraId="55FE5719" w14:textId="77777777" w:rsidR="00CD2CEF" w:rsidRDefault="00CD2CEF" w:rsidP="00CD2CEF">
          <w:pPr>
            <w:ind w:firstLineChars="200" w:firstLine="420"/>
            <w:rPr>
              <w:rFonts w:ascii="ＭＳ 明朝" w:hAnsi="ＭＳ 明朝"/>
            </w:rPr>
          </w:pPr>
        </w:p>
        <w:p w14:paraId="1960387F" w14:textId="77777777" w:rsidR="00CD2CEF" w:rsidRDefault="00CD2CEF" w:rsidP="00CD2CEF">
          <w:pPr>
            <w:ind w:firstLineChars="200" w:firstLine="420"/>
            <w:rPr>
              <w:rFonts w:ascii="ＭＳ 明朝" w:hAnsi="ＭＳ 明朝"/>
            </w:rPr>
          </w:pPr>
        </w:p>
        <w:p w14:paraId="1B640E85" w14:textId="77777777" w:rsidR="00CD2CEF" w:rsidRPr="007E1FA2" w:rsidRDefault="00CD2CEF" w:rsidP="00CD2CEF">
          <w:pPr>
            <w:ind w:firstLineChars="200" w:firstLine="560"/>
            <w:rPr>
              <w:rFonts w:ascii="ＭＳ 明朝" w:hAnsi="ＭＳ 明朝"/>
              <w:sz w:val="28"/>
              <w:szCs w:val="28"/>
            </w:rPr>
          </w:pPr>
        </w:p>
        <w:p w14:paraId="688DC880" w14:textId="77777777" w:rsidR="00CD2CEF" w:rsidRDefault="00CD2CEF" w:rsidP="00CD2CEF">
          <w:pPr>
            <w:ind w:firstLineChars="200" w:firstLine="420"/>
            <w:rPr>
              <w:rFonts w:ascii="ＭＳ 明朝" w:hAnsi="ＭＳ 明朝"/>
              <w:sz w:val="28"/>
              <w:szCs w:val="28"/>
            </w:rPr>
          </w:pPr>
          <w:r>
            <w:rPr>
              <w:rFonts w:ascii="ＭＳ 明朝" w:hAnsi="ＭＳ 明朝" w:hint="eastAsia"/>
              <w:noProof/>
            </w:rPr>
            <mc:AlternateContent>
              <mc:Choice Requires="wps">
                <w:drawing>
                  <wp:anchor distT="0" distB="0" distL="114300" distR="114300" simplePos="0" relativeHeight="251686912" behindDoc="0" locked="0" layoutInCell="1" allowOverlap="1" wp14:anchorId="566D8FF9" wp14:editId="4439326D">
                    <wp:simplePos x="0" y="0"/>
                    <wp:positionH relativeFrom="column">
                      <wp:posOffset>3322320</wp:posOffset>
                    </wp:positionH>
                    <wp:positionV relativeFrom="paragraph">
                      <wp:posOffset>95885</wp:posOffset>
                    </wp:positionV>
                    <wp:extent cx="2632075" cy="633095"/>
                    <wp:effectExtent l="647700" t="0" r="15875" b="186055"/>
                    <wp:wrapNone/>
                    <wp:docPr id="5" name="吹き出し: 角を丸めた四角形 5"/>
                    <wp:cNvGraphicFramePr/>
                    <a:graphic xmlns:a="http://schemas.openxmlformats.org/drawingml/2006/main">
                      <a:graphicData uri="http://schemas.microsoft.com/office/word/2010/wordprocessingShape">
                        <wps:wsp>
                          <wps:cNvSpPr/>
                          <wps:spPr>
                            <a:xfrm>
                              <a:off x="0" y="0"/>
                              <a:ext cx="2632075" cy="633095"/>
                            </a:xfrm>
                            <a:prstGeom prst="wedgeRoundRectCallout">
                              <a:avLst>
                                <a:gd name="adj1" fmla="val -72654"/>
                                <a:gd name="adj2" fmla="val 72265"/>
                                <a:gd name="adj3" fmla="val 16667"/>
                              </a:avLst>
                            </a:prstGeom>
                            <a:solidFill>
                              <a:sysClr val="window" lastClr="FFFFFF"/>
                            </a:solidFill>
                            <a:ln w="12700" cap="flat" cmpd="sng" algn="ctr">
                              <a:solidFill>
                                <a:srgbClr val="FF0000"/>
                              </a:solidFill>
                              <a:prstDash val="solid"/>
                              <a:miter lim="800000"/>
                            </a:ln>
                            <a:effectLst/>
                          </wps:spPr>
                          <wps:txbx>
                            <w:txbxContent>
                              <w:p w14:paraId="62CEC50C" w14:textId="77777777" w:rsidR="00CD2CEF" w:rsidRPr="000130CF" w:rsidRDefault="00CD2CEF" w:rsidP="00CD2CEF">
                                <w:pPr>
                                  <w:spacing w:line="300" w:lineRule="exact"/>
                                  <w:ind w:firstLineChars="100" w:firstLine="210"/>
                                  <w:jc w:val="left"/>
                                  <w:rPr>
                                    <w:color w:val="FF0000"/>
                                  </w:rPr>
                                </w:pPr>
                                <w:r w:rsidRPr="000130CF">
                                  <w:rPr>
                                    <w:rFonts w:hint="eastAsia"/>
                                    <w:color w:val="FF0000"/>
                                  </w:rPr>
                                  <w:t>交付決定通知書記載の申請書番号</w:t>
                                </w:r>
                                <w:r w:rsidRPr="000130CF">
                                  <w:rPr>
                                    <w:rFonts w:hint="eastAsia"/>
                                    <w:color w:val="FF0000"/>
                                  </w:rPr>
                                  <w:t>(1</w:t>
                                </w:r>
                                <w:r w:rsidRPr="000130CF">
                                  <w:rPr>
                                    <w:color w:val="FF0000"/>
                                  </w:rPr>
                                  <w:t>0</w:t>
                                </w:r>
                                <w:r w:rsidRPr="000130CF">
                                  <w:rPr>
                                    <w:rFonts w:hint="eastAsia"/>
                                    <w:color w:val="FF0000"/>
                                  </w:rPr>
                                  <w:t>桁</w:t>
                                </w:r>
                                <w:r w:rsidRPr="000130CF">
                                  <w:rPr>
                                    <w:rFonts w:hint="eastAsia"/>
                                    <w:color w:val="FF0000"/>
                                  </w:rPr>
                                  <w:t>)</w:t>
                                </w:r>
                                <w:r w:rsidRPr="000130CF">
                                  <w:rPr>
                                    <w:rFonts w:hint="eastAsia"/>
                                    <w:color w:val="FF0000"/>
                                  </w:rPr>
                                  <w:t>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D8F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61.6pt;margin-top:7.55pt;width:207.25pt;height:4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" adj="-4893,26409" fillcolor="window" strokecolor="red" strokeweight="1pt">
                    <v:textbox>
                      <w:txbxContent>
                        <w:p w14:paraId="62CEC50C" w14:textId="77777777" w:rsidR="00CD2CEF" w:rsidRPr="000130CF" w:rsidRDefault="00CD2CEF" w:rsidP="00CD2CEF">
                          <w:pPr>
                            <w:spacing w:line="300" w:lineRule="exact"/>
                            <w:ind w:firstLineChars="100" w:firstLine="210"/>
                            <w:jc w:val="left"/>
                            <w:rPr>
                              <w:color w:val="FF0000"/>
                            </w:rPr>
                          </w:pPr>
                          <w:r w:rsidRPr="000130CF">
                            <w:rPr>
                              <w:rFonts w:hint="eastAsia"/>
                              <w:color w:val="FF0000"/>
                            </w:rPr>
                            <w:t>交付決定通知書記載の申請書番号</w:t>
                          </w:r>
                          <w:r w:rsidRPr="000130CF">
                            <w:rPr>
                              <w:rFonts w:hint="eastAsia"/>
                              <w:color w:val="FF0000"/>
                            </w:rPr>
                            <w:t>(1</w:t>
                          </w:r>
                          <w:r w:rsidRPr="000130CF">
                            <w:rPr>
                              <w:color w:val="FF0000"/>
                            </w:rPr>
                            <w:t>0</w:t>
                          </w:r>
                          <w:r w:rsidRPr="000130CF">
                            <w:rPr>
                              <w:rFonts w:hint="eastAsia"/>
                              <w:color w:val="FF0000"/>
                            </w:rPr>
                            <w:t>桁</w:t>
                          </w:r>
                          <w:r w:rsidRPr="000130CF">
                            <w:rPr>
                              <w:rFonts w:hint="eastAsia"/>
                              <w:color w:val="FF0000"/>
                            </w:rPr>
                            <w:t>)</w:t>
                          </w:r>
                          <w:r w:rsidRPr="000130CF">
                            <w:rPr>
                              <w:rFonts w:hint="eastAsia"/>
                              <w:color w:val="FF0000"/>
                            </w:rPr>
                            <w:t>をご記入下さい。</w:t>
                          </w:r>
                        </w:p>
                      </w:txbxContent>
                    </v:textbox>
                  </v:shape>
                </w:pict>
              </mc:Fallback>
            </mc:AlternateContent>
          </w:r>
          <w:r w:rsidRPr="007E1FA2">
            <w:rPr>
              <w:rFonts w:ascii="ＭＳ 明朝" w:hAnsi="ＭＳ 明朝" w:hint="eastAsia"/>
              <w:sz w:val="28"/>
              <w:szCs w:val="28"/>
            </w:rPr>
            <w:t>①事務局名</w:t>
          </w:r>
          <w:r>
            <w:rPr>
              <w:rFonts w:ascii="ＭＳ 明朝" w:hAnsi="ＭＳ 明朝" w:hint="eastAsia"/>
              <w:sz w:val="28"/>
              <w:szCs w:val="28"/>
            </w:rPr>
            <w:t>：岐阜県商工会連合会</w:t>
          </w:r>
        </w:p>
        <w:p w14:paraId="2251BB95" w14:textId="77777777" w:rsidR="00CD2CEF" w:rsidRPr="007E1FA2" w:rsidRDefault="00CD2CEF" w:rsidP="00CD2CEF">
          <w:pPr>
            <w:ind w:firstLineChars="200" w:firstLine="560"/>
            <w:rPr>
              <w:rFonts w:ascii="ＭＳ 明朝" w:hAnsi="ＭＳ 明朝"/>
              <w:sz w:val="28"/>
              <w:szCs w:val="28"/>
            </w:rPr>
          </w:pPr>
        </w:p>
        <w:p w14:paraId="3495F7E1" w14:textId="77777777" w:rsidR="00CD2CEF" w:rsidRPr="007E1FA2" w:rsidRDefault="00CD2CEF" w:rsidP="00CD2CEF">
          <w:pPr>
            <w:ind w:firstLineChars="200" w:firstLine="420"/>
            <w:rPr>
              <w:rFonts w:ascii="ＭＳ 明朝" w:hAnsi="ＭＳ 明朝"/>
              <w:sz w:val="28"/>
              <w:szCs w:val="28"/>
            </w:rPr>
          </w:pPr>
          <w:r>
            <w:rPr>
              <w:rFonts w:ascii="ＭＳ 明朝" w:hAnsi="ＭＳ 明朝" w:hint="eastAsia"/>
              <w:noProof/>
            </w:rPr>
            <mc:AlternateContent>
              <mc:Choice Requires="wps">
                <w:drawing>
                  <wp:anchor distT="0" distB="0" distL="114300" distR="114300" simplePos="0" relativeHeight="251687936" behindDoc="0" locked="0" layoutInCell="1" allowOverlap="1" wp14:anchorId="615059CF" wp14:editId="62924EB6">
                    <wp:simplePos x="0" y="0"/>
                    <wp:positionH relativeFrom="column">
                      <wp:posOffset>3490595</wp:posOffset>
                    </wp:positionH>
                    <wp:positionV relativeFrom="paragraph">
                      <wp:posOffset>104140</wp:posOffset>
                    </wp:positionV>
                    <wp:extent cx="2460625" cy="628015"/>
                    <wp:effectExtent l="800100" t="0" r="15875" b="229235"/>
                    <wp:wrapNone/>
                    <wp:docPr id="9" name="吹き出し: 角を丸めた四角形 9"/>
                    <wp:cNvGraphicFramePr/>
                    <a:graphic xmlns:a="http://schemas.openxmlformats.org/drawingml/2006/main">
                      <a:graphicData uri="http://schemas.microsoft.com/office/word/2010/wordprocessingShape">
                        <wps:wsp>
                          <wps:cNvSpPr/>
                          <wps:spPr>
                            <a:xfrm>
                              <a:off x="0" y="0"/>
                              <a:ext cx="2460625" cy="628015"/>
                            </a:xfrm>
                            <a:prstGeom prst="wedgeRoundRectCallout">
                              <a:avLst>
                                <a:gd name="adj1" fmla="val -80654"/>
                                <a:gd name="adj2" fmla="val 78230"/>
                                <a:gd name="adj3" fmla="val 16667"/>
                              </a:avLst>
                            </a:prstGeom>
                            <a:solidFill>
                              <a:sysClr val="window" lastClr="FFFFFF"/>
                            </a:solidFill>
                            <a:ln w="12700" cap="flat" cmpd="sng" algn="ctr">
                              <a:solidFill>
                                <a:srgbClr val="FF0000"/>
                              </a:solidFill>
                              <a:prstDash val="solid"/>
                              <a:miter lim="800000"/>
                            </a:ln>
                            <a:effectLst/>
                          </wps:spPr>
                          <wps:txbx>
                            <w:txbxContent>
                              <w:p w14:paraId="316A44E9" w14:textId="77777777" w:rsidR="00CD2CEF" w:rsidRPr="000130CF" w:rsidRDefault="00CD2CEF" w:rsidP="00CD2CEF">
                                <w:pPr>
                                  <w:spacing w:line="280" w:lineRule="exact"/>
                                  <w:ind w:firstLineChars="100" w:firstLine="210"/>
                                  <w:jc w:val="left"/>
                                  <w:rPr>
                                    <w:color w:val="FF0000"/>
                                  </w:rPr>
                                </w:pPr>
                                <w:r w:rsidRPr="000130CF">
                                  <w:rPr>
                                    <w:rFonts w:hint="eastAsia"/>
                                    <w:color w:val="FF0000"/>
                                  </w:rPr>
                                  <w:t>申請時の法人名、個人の場合は屋号、代表者名をご記入下さい。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59CF" id="吹き出し: 角を丸めた四角形 9" o:spid="_x0000_s1027" type="#_x0000_t62" style="position:absolute;left:0;text-align:left;margin-left:274.85pt;margin-top:8.2pt;width:193.75pt;height:4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" adj="-6621,27698" fillcolor="window" strokecolor="red" strokeweight="1pt">
                    <v:textbox>
                      <w:txbxContent>
                        <w:p w14:paraId="316A44E9" w14:textId="77777777" w:rsidR="00CD2CEF" w:rsidRPr="000130CF" w:rsidRDefault="00CD2CEF" w:rsidP="00CD2CEF">
                          <w:pPr>
                            <w:spacing w:line="280" w:lineRule="exact"/>
                            <w:ind w:firstLineChars="100" w:firstLine="210"/>
                            <w:jc w:val="left"/>
                            <w:rPr>
                              <w:color w:val="FF0000"/>
                            </w:rPr>
                          </w:pPr>
                          <w:r w:rsidRPr="000130CF">
                            <w:rPr>
                              <w:rFonts w:hint="eastAsia"/>
                              <w:color w:val="FF0000"/>
                            </w:rPr>
                            <w:t>申請時の法人名、個人の場合は屋号、代表者名をご記入下さい。</w:t>
                          </w:r>
                        </w:p>
                      </w:txbxContent>
                    </v:textbox>
                  </v:shape>
                </w:pict>
              </mc:Fallback>
            </mc:AlternateContent>
          </w:r>
          <w:r w:rsidRPr="007E1FA2">
            <w:rPr>
              <w:rFonts w:ascii="ＭＳ 明朝" w:hAnsi="ＭＳ 明朝" w:hint="eastAsia"/>
              <w:sz w:val="28"/>
              <w:szCs w:val="28"/>
            </w:rPr>
            <w:t>②申請者番号</w:t>
          </w:r>
          <w:bookmarkStart w:id="0" w:name="_Hlk91073545"/>
          <w:r>
            <w:rPr>
              <w:rFonts w:ascii="ＭＳ 明朝" w:hAnsi="ＭＳ 明朝" w:hint="eastAsia"/>
              <w:sz w:val="28"/>
              <w:szCs w:val="28"/>
            </w:rPr>
            <w:t>：</w:t>
          </w:r>
          <w:bookmarkEnd w:id="0"/>
          <w:r w:rsidRPr="003977D7">
            <w:rPr>
              <w:rFonts w:ascii="ＭＳ 明朝" w:hAnsi="ＭＳ 明朝" w:hint="eastAsia"/>
              <w:sz w:val="28"/>
              <w:szCs w:val="28"/>
            </w:rPr>
            <w:t>３１××××××××</w:t>
          </w:r>
        </w:p>
        <w:p w14:paraId="785347C7" w14:textId="77777777" w:rsidR="00CD2CEF" w:rsidRDefault="00CD2CEF" w:rsidP="00CD2CEF">
          <w:pPr>
            <w:ind w:firstLineChars="200" w:firstLine="560"/>
            <w:rPr>
              <w:rFonts w:ascii="ＭＳ 明朝" w:hAnsi="ＭＳ 明朝"/>
              <w:sz w:val="28"/>
              <w:szCs w:val="28"/>
            </w:rPr>
          </w:pPr>
        </w:p>
        <w:p w14:paraId="2DF5A3B7" w14:textId="77777777" w:rsidR="00CD2CEF" w:rsidRPr="007E1FA2" w:rsidRDefault="00CD2CEF" w:rsidP="00CD2CEF">
          <w:pPr>
            <w:ind w:firstLineChars="200" w:firstLine="560"/>
            <w:rPr>
              <w:rFonts w:ascii="ＭＳ 明朝" w:hAnsi="ＭＳ 明朝"/>
              <w:sz w:val="28"/>
              <w:szCs w:val="28"/>
            </w:rPr>
          </w:pPr>
          <w:r w:rsidRPr="007E1FA2">
            <w:rPr>
              <w:rFonts w:ascii="ＭＳ 明朝" w:hAnsi="ＭＳ 明朝" w:hint="eastAsia"/>
              <w:sz w:val="28"/>
              <w:szCs w:val="28"/>
            </w:rPr>
            <w:t>③事業者名</w:t>
          </w:r>
          <w:bookmarkStart w:id="1" w:name="_Hlk91073560"/>
          <w:r w:rsidRPr="00E33EAD">
            <w:rPr>
              <w:rFonts w:ascii="ＭＳ 明朝" w:hAnsi="ＭＳ 明朝" w:hint="eastAsia"/>
              <w:sz w:val="28"/>
              <w:szCs w:val="28"/>
            </w:rPr>
            <w:t>：</w:t>
          </w:r>
          <w:bookmarkEnd w:id="1"/>
          <w:r w:rsidRPr="003977D7">
            <w:rPr>
              <w:rFonts w:ascii="ＭＳ 明朝" w:hAnsi="ＭＳ 明朝" w:hint="eastAsia"/>
              <w:sz w:val="28"/>
              <w:szCs w:val="28"/>
            </w:rPr>
            <w:t>株式会社</w:t>
          </w:r>
          <w:r>
            <w:rPr>
              <w:rFonts w:ascii="ＭＳ 明朝" w:hAnsi="ＭＳ 明朝" w:hint="eastAsia"/>
              <w:sz w:val="28"/>
              <w:szCs w:val="28"/>
            </w:rPr>
            <w:t>〇〇〇〇</w:t>
          </w:r>
        </w:p>
        <w:p w14:paraId="43967839" w14:textId="77777777" w:rsidR="00CD2CEF" w:rsidRDefault="00CD2CEF" w:rsidP="00CD2CEF">
          <w:pPr>
            <w:ind w:firstLineChars="200" w:firstLine="560"/>
            <w:rPr>
              <w:rFonts w:ascii="ＭＳ 明朝" w:hAnsi="ＭＳ 明朝"/>
              <w:sz w:val="28"/>
              <w:szCs w:val="28"/>
            </w:rPr>
          </w:pPr>
        </w:p>
        <w:p w14:paraId="7E8F0D40" w14:textId="77777777" w:rsidR="00CD2CEF" w:rsidRDefault="00CD2CEF" w:rsidP="00CD2CEF">
          <w:pPr>
            <w:spacing w:line="360" w:lineRule="exact"/>
            <w:ind w:firstLineChars="200" w:firstLine="560"/>
            <w:rPr>
              <w:rFonts w:ascii="ＭＳ 明朝" w:hAnsi="ＭＳ 明朝"/>
              <w:sz w:val="28"/>
              <w:szCs w:val="28"/>
            </w:rPr>
          </w:pPr>
          <w:r w:rsidRPr="007E1FA2">
            <w:rPr>
              <w:rFonts w:ascii="ＭＳ 明朝" w:hAnsi="ＭＳ 明朝" w:hint="eastAsia"/>
              <w:sz w:val="28"/>
              <w:szCs w:val="28"/>
            </w:rPr>
            <w:t>④連絡先</w:t>
          </w:r>
          <w:r w:rsidRPr="00E33EAD">
            <w:rPr>
              <w:rFonts w:ascii="ＭＳ 明朝" w:hAnsi="ＭＳ 明朝" w:hint="eastAsia"/>
              <w:sz w:val="28"/>
              <w:szCs w:val="28"/>
            </w:rPr>
            <w:t>：</w:t>
          </w:r>
          <w:bookmarkStart w:id="2" w:name="_Hlk91085854"/>
          <w:r>
            <w:rPr>
              <w:rFonts w:ascii="ＭＳ 明朝" w:hAnsi="ＭＳ 明朝" w:hint="eastAsia"/>
              <w:sz w:val="28"/>
              <w:szCs w:val="28"/>
            </w:rPr>
            <w:t>【申請時】</w:t>
          </w:r>
        </w:p>
        <w:p w14:paraId="50FC5BB1" w14:textId="77777777" w:rsidR="00CD2CEF" w:rsidRDefault="00CD2CEF" w:rsidP="00CD2CEF">
          <w:pPr>
            <w:spacing w:line="360" w:lineRule="exact"/>
            <w:ind w:firstLineChars="775" w:firstLine="2170"/>
            <w:rPr>
              <w:rFonts w:ascii="ＭＳ 明朝" w:hAnsi="ＭＳ 明朝"/>
              <w:sz w:val="28"/>
              <w:szCs w:val="28"/>
            </w:rPr>
          </w:pPr>
          <w:r>
            <w:rPr>
              <w:rFonts w:ascii="ＭＳ 明朝" w:hAnsi="ＭＳ 明朝" w:hint="eastAsia"/>
              <w:sz w:val="28"/>
              <w:szCs w:val="28"/>
            </w:rPr>
            <w:t xml:space="preserve">連絡担当者　</w:t>
          </w:r>
          <w:r w:rsidRPr="003977D7">
            <w:rPr>
              <w:rFonts w:ascii="ＭＳ 明朝" w:hAnsi="ＭＳ 明朝" w:hint="eastAsia"/>
              <w:sz w:val="28"/>
              <w:szCs w:val="28"/>
            </w:rPr>
            <w:t>商工　太郎(ショウコウ　タロウ</w:t>
          </w:r>
          <w:r w:rsidRPr="003977D7">
            <w:rPr>
              <w:rFonts w:ascii="ＭＳ 明朝" w:hAnsi="ＭＳ 明朝"/>
              <w:sz w:val="28"/>
              <w:szCs w:val="28"/>
            </w:rPr>
            <w:t>)</w:t>
          </w:r>
        </w:p>
        <w:p w14:paraId="7C56707C" w14:textId="77777777" w:rsidR="00CD2CEF" w:rsidRPr="003977D7" w:rsidRDefault="00CD2CEF" w:rsidP="00CD2CEF">
          <w:pPr>
            <w:spacing w:line="360" w:lineRule="exact"/>
            <w:ind w:firstLineChars="775" w:firstLine="2170"/>
            <w:rPr>
              <w:rFonts w:ascii="ＭＳ 明朝" w:hAnsi="ＭＳ 明朝"/>
              <w:sz w:val="28"/>
              <w:szCs w:val="28"/>
            </w:rPr>
          </w:pPr>
          <w:r>
            <w:rPr>
              <w:rFonts w:ascii="ＭＳ 明朝" w:hAnsi="ＭＳ 明朝" w:hint="eastAsia"/>
              <w:sz w:val="28"/>
              <w:szCs w:val="28"/>
            </w:rPr>
            <w:t xml:space="preserve">携帯番号等　</w:t>
          </w:r>
          <w:r w:rsidRPr="003977D7">
            <w:rPr>
              <w:rFonts w:ascii="ＭＳ 明朝" w:hAnsi="ＭＳ 明朝" w:hint="eastAsia"/>
              <w:sz w:val="28"/>
              <w:szCs w:val="28"/>
            </w:rPr>
            <w:t xml:space="preserve">　０８０―××××―××××</w:t>
          </w:r>
        </w:p>
        <w:bookmarkEnd w:id="2"/>
        <w:p w14:paraId="1B26476D" w14:textId="77777777" w:rsidR="00CD2CEF" w:rsidRDefault="00CD2CEF" w:rsidP="00CD2CEF">
          <w:pPr>
            <w:spacing w:line="360" w:lineRule="exact"/>
            <w:ind w:firstLineChars="800" w:firstLine="2240"/>
            <w:rPr>
              <w:rFonts w:ascii="ＭＳ 明朝" w:hAnsi="ＭＳ 明朝"/>
              <w:color w:val="FF0000"/>
              <w:sz w:val="28"/>
              <w:szCs w:val="28"/>
            </w:rPr>
          </w:pPr>
        </w:p>
        <w:p w14:paraId="268ED62C" w14:textId="77777777" w:rsidR="00CD2CEF" w:rsidRDefault="00CD2CEF" w:rsidP="00CD2CEF">
          <w:pPr>
            <w:spacing w:line="360" w:lineRule="exact"/>
            <w:ind w:firstLineChars="633" w:firstLine="1772"/>
            <w:rPr>
              <w:rFonts w:ascii="ＭＳ 明朝" w:hAnsi="ＭＳ 明朝"/>
              <w:sz w:val="28"/>
              <w:szCs w:val="28"/>
            </w:rPr>
          </w:pPr>
          <w:r>
            <w:rPr>
              <w:rFonts w:ascii="ＭＳ 明朝" w:hAnsi="ＭＳ 明朝" w:hint="eastAsia"/>
              <w:sz w:val="28"/>
              <w:szCs w:val="28"/>
            </w:rPr>
            <w:t>【現　在】</w:t>
          </w:r>
        </w:p>
        <w:p w14:paraId="50BB2AF4" w14:textId="77777777" w:rsidR="00CD2CEF" w:rsidRDefault="00CD2CEF" w:rsidP="00CD2CEF">
          <w:pPr>
            <w:spacing w:line="360" w:lineRule="exact"/>
            <w:ind w:firstLineChars="775" w:firstLine="2170"/>
            <w:rPr>
              <w:rFonts w:ascii="ＭＳ 明朝" w:hAnsi="ＭＳ 明朝"/>
              <w:sz w:val="28"/>
              <w:szCs w:val="28"/>
            </w:rPr>
          </w:pPr>
          <w:r>
            <w:rPr>
              <w:rFonts w:ascii="ＭＳ 明朝" w:hAnsi="ＭＳ 明朝" w:hint="eastAsia"/>
              <w:sz w:val="28"/>
              <w:szCs w:val="28"/>
            </w:rPr>
            <w:t xml:space="preserve">連絡担当者　</w:t>
          </w:r>
          <w:r>
            <w:rPr>
              <w:rFonts w:ascii="ＭＳ 明朝" w:hAnsi="ＭＳ 明朝" w:hint="eastAsia"/>
              <w:color w:val="FF0000"/>
              <w:sz w:val="28"/>
              <w:szCs w:val="28"/>
            </w:rPr>
            <w:t xml:space="preserve">　</w:t>
          </w:r>
          <w:r w:rsidRPr="003977D7">
            <w:rPr>
              <w:rFonts w:ascii="ＭＳ 明朝" w:hAnsi="ＭＳ 明朝" w:hint="eastAsia"/>
              <w:sz w:val="28"/>
              <w:szCs w:val="28"/>
            </w:rPr>
            <w:t>同　上</w:t>
          </w:r>
        </w:p>
        <w:p w14:paraId="376BABBB" w14:textId="77777777" w:rsidR="00CD2CEF" w:rsidRDefault="00CD2CEF" w:rsidP="00CD2CEF">
          <w:pPr>
            <w:spacing w:line="360" w:lineRule="exact"/>
            <w:ind w:firstLineChars="775" w:firstLine="2170"/>
            <w:rPr>
              <w:rFonts w:ascii="ＭＳ 明朝" w:hAnsi="ＭＳ 明朝"/>
              <w:color w:val="FF0000"/>
              <w:sz w:val="28"/>
              <w:szCs w:val="28"/>
            </w:rPr>
          </w:pPr>
          <w:r>
            <w:rPr>
              <w:rFonts w:ascii="ＭＳ 明朝" w:hAnsi="ＭＳ 明朝" w:hint="eastAsia"/>
              <w:sz w:val="28"/>
              <w:szCs w:val="28"/>
            </w:rPr>
            <w:t xml:space="preserve">携帯番号等　　</w:t>
          </w:r>
        </w:p>
        <w:p w14:paraId="38A7FDA6" w14:textId="77777777" w:rsidR="00CD2CEF" w:rsidRPr="001B4D81" w:rsidRDefault="00CD2CEF" w:rsidP="00CD2CEF">
          <w:pPr>
            <w:spacing w:line="360" w:lineRule="exact"/>
            <w:ind w:firstLineChars="675" w:firstLine="1418"/>
            <w:rPr>
              <w:rFonts w:ascii="ＭＳ 明朝" w:hAnsi="ＭＳ 明朝"/>
              <w:color w:val="FF0000"/>
              <w:sz w:val="28"/>
              <w:szCs w:val="28"/>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21E28744" wp14:editId="0A6C0BCE">
                    <wp:simplePos x="0" y="0"/>
                    <wp:positionH relativeFrom="column">
                      <wp:posOffset>2363470</wp:posOffset>
                    </wp:positionH>
                    <wp:positionV relativeFrom="paragraph">
                      <wp:posOffset>168275</wp:posOffset>
                    </wp:positionV>
                    <wp:extent cx="3521075" cy="1147445"/>
                    <wp:effectExtent l="723900" t="114300" r="22225" b="14605"/>
                    <wp:wrapNone/>
                    <wp:docPr id="10" name="吹き出し: 角を丸めた四角形 10"/>
                    <wp:cNvGraphicFramePr/>
                    <a:graphic xmlns:a="http://schemas.openxmlformats.org/drawingml/2006/main">
                      <a:graphicData uri="http://schemas.microsoft.com/office/word/2010/wordprocessingShape">
                        <wps:wsp>
                          <wps:cNvSpPr/>
                          <wps:spPr>
                            <a:xfrm>
                              <a:off x="0" y="0"/>
                              <a:ext cx="3521075" cy="1147445"/>
                            </a:xfrm>
                            <a:prstGeom prst="wedgeRoundRectCallout">
                              <a:avLst>
                                <a:gd name="adj1" fmla="val -69261"/>
                                <a:gd name="adj2" fmla="val -57603"/>
                                <a:gd name="adj3" fmla="val 16667"/>
                              </a:avLst>
                            </a:prstGeom>
                            <a:solidFill>
                              <a:sysClr val="window" lastClr="FFFFFF"/>
                            </a:solidFill>
                            <a:ln w="12700" cap="flat" cmpd="sng" algn="ctr">
                              <a:solidFill>
                                <a:srgbClr val="FF0000"/>
                              </a:solidFill>
                              <a:prstDash val="solid"/>
                              <a:miter lim="800000"/>
                            </a:ln>
                            <a:effectLst/>
                          </wps:spPr>
                          <wps:txbx>
                            <w:txbxContent>
                              <w:p w14:paraId="54E27988" w14:textId="77777777" w:rsidR="00CD2CEF" w:rsidRPr="000130CF" w:rsidRDefault="00CD2CEF" w:rsidP="00CD2CEF">
                                <w:pPr>
                                  <w:spacing w:line="280" w:lineRule="exact"/>
                                  <w:ind w:firstLineChars="100" w:firstLine="210"/>
                                  <w:jc w:val="left"/>
                                  <w:rPr>
                                    <w:color w:val="FF0000"/>
                                  </w:rPr>
                                </w:pPr>
                                <w:r w:rsidRPr="000130CF">
                                  <w:rPr>
                                    <w:rFonts w:hint="eastAsia"/>
                                    <w:color w:val="FF0000"/>
                                  </w:rPr>
                                  <w:t>報告書の書類突き合せのため、申請時の連絡先をご記入下さい。</w:t>
                                </w:r>
                              </w:p>
                              <w:p w14:paraId="0F5D3CE9" w14:textId="77777777" w:rsidR="00CD2CEF" w:rsidRPr="000130CF" w:rsidRDefault="00CD2CEF" w:rsidP="00CD2CEF">
                                <w:pPr>
                                  <w:spacing w:line="280" w:lineRule="exact"/>
                                  <w:ind w:firstLineChars="100" w:firstLine="210"/>
                                  <w:jc w:val="left"/>
                                  <w:rPr>
                                    <w:color w:val="FF0000"/>
                                  </w:rPr>
                                </w:pPr>
                                <w:r w:rsidRPr="000130CF">
                                  <w:rPr>
                                    <w:rFonts w:hint="eastAsia"/>
                                    <w:color w:val="FF0000"/>
                                  </w:rPr>
                                  <w:t>なお、日中、連絡をとらせていただく場合があるため、申請時と現在の連絡先が異なる場合は、現在の連絡先をご記入下さい。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28744" id="吹き出し: 角を丸めた四角形 10" o:spid="_x0000_s1028" type="#_x0000_t62" style="position:absolute;left:0;text-align:left;margin-left:186.1pt;margin-top:13.25pt;width:277.25pt;height:9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" adj="-4160,-1642" fillcolor="window" strokecolor="red" strokeweight="1pt">
                    <v:textbox>
                      <w:txbxContent>
                        <w:p w14:paraId="54E27988" w14:textId="77777777" w:rsidR="00CD2CEF" w:rsidRPr="000130CF" w:rsidRDefault="00CD2CEF" w:rsidP="00CD2CEF">
                          <w:pPr>
                            <w:spacing w:line="280" w:lineRule="exact"/>
                            <w:ind w:firstLineChars="100" w:firstLine="210"/>
                            <w:jc w:val="left"/>
                            <w:rPr>
                              <w:color w:val="FF0000"/>
                            </w:rPr>
                          </w:pPr>
                          <w:r w:rsidRPr="000130CF">
                            <w:rPr>
                              <w:rFonts w:hint="eastAsia"/>
                              <w:color w:val="FF0000"/>
                            </w:rPr>
                            <w:t>報告書の書類突き合せのため、申請時の連絡先をご記入下さい。</w:t>
                          </w:r>
                        </w:p>
                        <w:p w14:paraId="0F5D3CE9" w14:textId="77777777" w:rsidR="00CD2CEF" w:rsidRPr="000130CF" w:rsidRDefault="00CD2CEF" w:rsidP="00CD2CEF">
                          <w:pPr>
                            <w:spacing w:line="280" w:lineRule="exact"/>
                            <w:ind w:firstLineChars="100" w:firstLine="210"/>
                            <w:jc w:val="left"/>
                            <w:rPr>
                              <w:color w:val="FF0000"/>
                            </w:rPr>
                          </w:pPr>
                          <w:r w:rsidRPr="000130CF">
                            <w:rPr>
                              <w:rFonts w:hint="eastAsia"/>
                              <w:color w:val="FF0000"/>
                            </w:rPr>
                            <w:t>なお、日中、連絡をとらせていただく場合があるため、申請時と現在の連絡先が異なる場合は、現在の連絡先をご記入下さい。</w:t>
                          </w:r>
                        </w:p>
                      </w:txbxContent>
                    </v:textbox>
                  </v:shape>
                </w:pict>
              </mc:Fallback>
            </mc:AlternateContent>
          </w:r>
        </w:p>
        <w:p w14:paraId="1FBAA58B" w14:textId="77777777" w:rsidR="00CD2CEF" w:rsidRDefault="00CD2CEF" w:rsidP="00CD2CEF">
          <w:pPr>
            <w:widowControl/>
            <w:jc w:val="left"/>
            <w:rPr>
              <w:rFonts w:ascii="ＭＳ 明朝" w:hAnsi="ＭＳ 明朝" w:cs="ＭＳ 明朝"/>
              <w:spacing w:val="2"/>
              <w:kern w:val="0"/>
              <w:sz w:val="24"/>
            </w:rPr>
          </w:pPr>
          <w:r>
            <w:rPr>
              <w:rFonts w:ascii="ＭＳ 明朝" w:hAnsi="ＭＳ 明朝"/>
              <w:sz w:val="24"/>
            </w:rPr>
            <w:br w:type="page"/>
          </w:r>
        </w:p>
        <w:p w14:paraId="78636532" w14:textId="13EE8509" w:rsidR="00CD2CEF" w:rsidRDefault="00CD2CEF">
          <w:pPr>
            <w:widowControl/>
            <w:jc w:val="left"/>
            <w:rPr>
              <w:rFonts w:ascii="ＭＳ 明朝" w:hAnsi="ＭＳ 明朝" w:cs="ＭＳ 明朝"/>
              <w:spacing w:val="2"/>
              <w:kern w:val="0"/>
              <w:sz w:val="24"/>
            </w:rPr>
          </w:pPr>
        </w:p>
        <w:bookmarkStart w:id="3" w:name="_GoBack" w:displacedByCustomXml="next"/>
        <w:bookmarkEnd w:id="3" w:displacedByCustomXml="next"/>
      </w:sdtContent>
    </w:sdt>
    <w:p w14:paraId="1A56BDCF" w14:textId="24A8BCE5" w:rsidR="006E2A67" w:rsidRPr="007B2AF8" w:rsidRDefault="00B920D6"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r>
        <w:rPr>
          <w:noProof/>
        </w:rPr>
        <mc:AlternateContent>
          <mc:Choice Requires="wps">
            <w:drawing>
              <wp:anchor distT="0" distB="0" distL="114300" distR="114300" simplePos="0" relativeHeight="251675648" behindDoc="0" locked="0" layoutInCell="1" allowOverlap="1" wp14:anchorId="4B23DF3F" wp14:editId="4336A4EF">
                <wp:simplePos x="0" y="0"/>
                <wp:positionH relativeFrom="page">
                  <wp:posOffset>4238625</wp:posOffset>
                </wp:positionH>
                <wp:positionV relativeFrom="paragraph">
                  <wp:posOffset>118110</wp:posOffset>
                </wp:positionV>
                <wp:extent cx="30289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028950" cy="276225"/>
                        </a:xfrm>
                        <a:prstGeom prst="rect">
                          <a:avLst/>
                        </a:prstGeom>
                        <a:solidFill>
                          <a:sysClr val="window" lastClr="FFFFFF"/>
                        </a:solidFill>
                        <a:ln w="6350">
                          <a:noFill/>
                        </a:ln>
                      </wps:spPr>
                      <wps:txbx>
                        <w:txbxContent>
                          <w:p w14:paraId="5B3F91D5" w14:textId="77777777" w:rsidR="00437D8B" w:rsidRDefault="00437D8B" w:rsidP="00437D8B">
                            <w:pPr>
                              <w:ind w:firstLineChars="500" w:firstLine="1050"/>
                              <w:rPr>
                                <w:color w:val="FF0000"/>
                                <w:szCs w:val="21"/>
                              </w:rPr>
                            </w:pPr>
                            <w:r>
                              <w:rPr>
                                <w:rFonts w:hint="eastAsia"/>
                                <w:color w:val="FF0000"/>
                                <w:szCs w:val="21"/>
                              </w:rPr>
                              <w:t>※記載例の表示を削除すること。</w:t>
                            </w:r>
                          </w:p>
                          <w:p w14:paraId="30CA8134" w14:textId="77777777" w:rsidR="00437D8B" w:rsidRPr="00CD3BB3" w:rsidRDefault="00437D8B" w:rsidP="00437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23DF3F" id="_x0000_t202" coordsize="21600,21600" o:spt="202" path="m,l,21600r21600,l21600,xe">
                <v:stroke joinstyle="miter"/>
                <v:path gradientshapeok="t" o:connecttype="rect"/>
              </v:shapetype>
              <v:shape id="テキスト ボックス 4" o:spid="_x0000_s1029" type="#_x0000_t202" style="position:absolute;left:0;text-align:left;margin-left:333.75pt;margin-top:9.3pt;width:238.5pt;height:21.7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" fillcolor="window" stroked="f" strokeweight=".5pt">
                <v:textbox>
                  <w:txbxContent>
                    <w:p w14:paraId="5B3F91D5" w14:textId="77777777" w:rsidR="00437D8B" w:rsidRDefault="00437D8B" w:rsidP="00437D8B">
                      <w:pPr>
                        <w:ind w:firstLineChars="500" w:firstLine="1050"/>
                        <w:rPr>
                          <w:color w:val="FF0000"/>
                          <w:szCs w:val="21"/>
                        </w:rPr>
                      </w:pPr>
                      <w:r>
                        <w:rPr>
                          <w:rFonts w:hint="eastAsia"/>
                          <w:color w:val="FF0000"/>
                          <w:szCs w:val="21"/>
                        </w:rPr>
                        <w:t>※記載例の表示を削除すること。</w:t>
                      </w:r>
                    </w:p>
                    <w:p w14:paraId="30CA8134" w14:textId="77777777" w:rsidR="00437D8B" w:rsidRPr="00CD3BB3" w:rsidRDefault="00437D8B" w:rsidP="00437D8B"/>
                  </w:txbxContent>
                </v:textbox>
                <w10:wrap anchorx="page"/>
              </v:shape>
            </w:pict>
          </mc:Fallback>
        </mc:AlternateContent>
      </w:r>
      <w:r w:rsidR="00437D8B">
        <w:rPr>
          <w:noProof/>
        </w:rPr>
        <mc:AlternateContent>
          <mc:Choice Requires="wps">
            <w:drawing>
              <wp:anchor distT="0" distB="0" distL="114300" distR="114300" simplePos="0" relativeHeight="251673600" behindDoc="0" locked="0" layoutInCell="1" allowOverlap="1" wp14:anchorId="6C6D9103" wp14:editId="36AFD3AB">
                <wp:simplePos x="0" y="0"/>
                <wp:positionH relativeFrom="column">
                  <wp:posOffset>5327015</wp:posOffset>
                </wp:positionH>
                <wp:positionV relativeFrom="paragraph">
                  <wp:posOffset>-481965</wp:posOffset>
                </wp:positionV>
                <wp:extent cx="1028700" cy="5448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28700" cy="544830"/>
                        </a:xfrm>
                        <a:prstGeom prst="rect">
                          <a:avLst/>
                        </a:prstGeom>
                        <a:solidFill>
                          <a:sysClr val="window" lastClr="FFFFFF"/>
                        </a:solidFill>
                        <a:ln w="63500" cmpd="thickThin">
                          <a:solidFill>
                            <a:srgbClr val="FF0000"/>
                          </a:solidFill>
                        </a:ln>
                      </wps:spPr>
                      <wps:txbx>
                        <w:txbxContent>
                          <w:p w14:paraId="5E3591AC" w14:textId="77777777" w:rsidR="00437D8B" w:rsidRPr="00BF429A" w:rsidRDefault="00437D8B" w:rsidP="00437D8B">
                            <w:pPr>
                              <w:jc w:val="center"/>
                              <w:rPr>
                                <w:color w:val="FF0000"/>
                                <w:sz w:val="32"/>
                                <w:szCs w:val="40"/>
                              </w:rPr>
                            </w:pPr>
                            <w:r w:rsidRPr="00BF429A">
                              <w:rPr>
                                <w:rFonts w:hint="eastAsia"/>
                                <w:color w:val="FF0000"/>
                                <w:sz w:val="32"/>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D9103" id="テキスト ボックス 1" o:spid="_x0000_s1030" type="#_x0000_t202" style="position:absolute;left:0;text-align:left;margin-left:419.45pt;margin-top:-37.95pt;width:81pt;height:42.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" fillcolor="window" strokecolor="red" strokeweight="5pt">
                <v:stroke linestyle="thickThin"/>
                <v:textbox>
                  <w:txbxContent>
                    <w:p w14:paraId="5E3591AC" w14:textId="77777777" w:rsidR="00437D8B" w:rsidRPr="00BF429A" w:rsidRDefault="00437D8B" w:rsidP="00437D8B">
                      <w:pPr>
                        <w:jc w:val="center"/>
                        <w:rPr>
                          <w:color w:val="FF0000"/>
                          <w:sz w:val="32"/>
                          <w:szCs w:val="40"/>
                        </w:rPr>
                      </w:pPr>
                      <w:r w:rsidRPr="00BF429A">
                        <w:rPr>
                          <w:rFonts w:hint="eastAsia"/>
                          <w:color w:val="FF0000"/>
                          <w:sz w:val="32"/>
                          <w:szCs w:val="40"/>
                        </w:rPr>
                        <w:t>記載例</w:t>
                      </w:r>
                    </w:p>
                  </w:txbxContent>
                </v:textbox>
              </v:shape>
            </w:pict>
          </mc:Fallback>
        </mc:AlternateContent>
      </w:r>
    </w:p>
    <w:p w14:paraId="0CBC699F" w14:textId="239DCF03"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4D1801BB"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3764">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B88FC" id="テキスト ボックス 2" o:spid="_x0000_s1031"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CuQQIAADU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DzmOCuQQIAADUE&#10;AAAOAAAAAAAAAAAAAAAAAC4CAABkcnMvZTJvRG9jLnhtbFBLAQItABQABgAIAAAAIQCvKJDW4AAA&#10;AAsBAAAPAAAAAAAAAAAAAAAAAJsEAABkcnMvZG93bnJldi54bWxQSwUGAAAAAAQABADzAAAAqAUA&#10;AAAA&#10;" stroked="f">
                <v:textbox style="mso-fit-shape-to-text:t">
                  <w:txbxContent>
                    <w:p w14:paraId="391DFEAA" w14:textId="4D1801BB"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3764">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5E462CEE" w:rsidR="006E2A67" w:rsidRPr="007B2AF8" w:rsidRDefault="00F03764" w:rsidP="006E2A67">
      <w:pPr>
        <w:pStyle w:val="a3"/>
        <w:rPr>
          <w:rFonts w:ascii="ＭＳ 明朝" w:hAnsi="ＭＳ 明朝"/>
          <w:sz w:val="24"/>
          <w:szCs w:val="24"/>
        </w:rPr>
      </w:pPr>
      <w:r>
        <w:rPr>
          <w:rFonts w:ascii="ＭＳ 明朝" w:hAnsi="ＭＳ 明朝" w:hint="eastAsia"/>
          <w:sz w:val="24"/>
          <w:szCs w:val="24"/>
        </w:rPr>
        <w:t>全国商工会連合会</w:t>
      </w:r>
      <w:r w:rsidR="00C60F88">
        <w:rPr>
          <w:rFonts w:ascii="ＭＳ 明朝" w:hAnsi="ＭＳ 明朝" w:hint="eastAsia"/>
          <w:sz w:val="24"/>
          <w:szCs w:val="24"/>
        </w:rPr>
        <w:t xml:space="preserve">　</w:t>
      </w:r>
      <w:r>
        <w:rPr>
          <w:rFonts w:ascii="ＭＳ 明朝" w:hAnsi="ＭＳ 明朝" w:hint="eastAsia"/>
          <w:sz w:val="24"/>
          <w:szCs w:val="24"/>
        </w:rPr>
        <w:t>会長</w:t>
      </w:r>
      <w:r w:rsidR="006E2A67"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5AA3FD7" w14:textId="77777777" w:rsidR="00B920D6" w:rsidRDefault="006E2A67" w:rsidP="00B920D6">
      <w:pPr>
        <w:rPr>
          <w:sz w:val="24"/>
        </w:rPr>
      </w:pPr>
      <w:r w:rsidRPr="007B2AF8">
        <w:rPr>
          <w:rFonts w:hint="eastAsia"/>
          <w:sz w:val="24"/>
        </w:rPr>
        <w:t xml:space="preserve">　　　　</w:t>
      </w:r>
      <w:r w:rsidR="00B920D6" w:rsidRPr="00AF366A">
        <w:rPr>
          <w:rFonts w:hint="eastAsia"/>
          <w:sz w:val="24"/>
        </w:rPr>
        <w:t>（</w:t>
      </w:r>
      <w:r w:rsidR="00B920D6" w:rsidRPr="00AF366A">
        <w:rPr>
          <w:rFonts w:hint="eastAsia"/>
          <w:sz w:val="24"/>
        </w:rPr>
        <w:t>20</w:t>
      </w:r>
      <w:r w:rsidR="00B920D6">
        <w:rPr>
          <w:rFonts w:hint="eastAsia"/>
          <w:sz w:val="24"/>
        </w:rPr>
        <w:t>2</w:t>
      </w:r>
      <w:r w:rsidR="00B920D6">
        <w:rPr>
          <w:sz w:val="24"/>
        </w:rPr>
        <w:t>0</w:t>
      </w:r>
      <w:r w:rsidR="00B920D6" w:rsidRPr="00AF366A">
        <w:rPr>
          <w:rFonts w:hint="eastAsia"/>
          <w:sz w:val="24"/>
        </w:rPr>
        <w:t>年</w:t>
      </w:r>
      <w:r w:rsidR="00B920D6">
        <w:rPr>
          <w:rFonts w:hint="eastAsia"/>
          <w:sz w:val="24"/>
        </w:rPr>
        <w:t>5</w:t>
      </w:r>
      <w:r w:rsidR="00B920D6" w:rsidRPr="00AF366A">
        <w:rPr>
          <w:rFonts w:hint="eastAsia"/>
          <w:sz w:val="24"/>
        </w:rPr>
        <w:t>月</w:t>
      </w:r>
      <w:r w:rsidR="00B920D6">
        <w:rPr>
          <w:rFonts w:hint="eastAsia"/>
          <w:sz w:val="24"/>
        </w:rPr>
        <w:t>22</w:t>
      </w:r>
      <w:r w:rsidR="00B920D6" w:rsidRPr="00AF366A">
        <w:rPr>
          <w:rFonts w:hint="eastAsia"/>
          <w:sz w:val="24"/>
        </w:rPr>
        <w:t>日交付決定</w:t>
      </w:r>
      <w:r w:rsidR="00B920D6">
        <w:rPr>
          <w:rFonts w:hint="eastAsia"/>
          <w:sz w:val="24"/>
        </w:rPr>
        <w:t xml:space="preserve">　</w:t>
      </w:r>
      <w:r w:rsidR="00B920D6">
        <w:rPr>
          <w:rFonts w:hint="eastAsia"/>
          <w:sz w:val="24"/>
        </w:rPr>
        <w:t xml:space="preserve"> </w:t>
      </w:r>
      <w:r w:rsidR="00B920D6" w:rsidRPr="00AF366A">
        <w:rPr>
          <w:rFonts w:ascii="ＭＳ 明朝" w:hAnsi="ＭＳ 明朝" w:hint="eastAsia"/>
          <w:sz w:val="24"/>
        </w:rPr>
        <w:t>（第</w:t>
      </w:r>
      <w:r w:rsidR="00B920D6">
        <w:rPr>
          <w:rFonts w:ascii="ＭＳ 明朝" w:hAnsi="ＭＳ 明朝" w:hint="eastAsia"/>
          <w:sz w:val="24"/>
        </w:rPr>
        <w:t>1</w:t>
      </w:r>
      <w:r w:rsidR="00B920D6" w:rsidRPr="00AF366A">
        <w:rPr>
          <w:rFonts w:ascii="ＭＳ 明朝" w:hAnsi="ＭＳ 明朝" w:hint="eastAsia"/>
          <w:sz w:val="24"/>
        </w:rPr>
        <w:t>回受付締切分）</w:t>
      </w:r>
      <w:r w:rsidR="00B920D6" w:rsidRPr="00AF366A">
        <w:rPr>
          <w:rFonts w:hint="eastAsia"/>
          <w:sz w:val="24"/>
        </w:rPr>
        <w:t>）</w:t>
      </w:r>
    </w:p>
    <w:p w14:paraId="0F5FEA02" w14:textId="77777777" w:rsidR="00B920D6" w:rsidRPr="0011246F" w:rsidRDefault="00B920D6" w:rsidP="00B920D6">
      <w:pPr>
        <w:rPr>
          <w:rFonts w:ascii="ＭＳ 明朝" w:hAnsi="ＭＳ 明朝"/>
          <w:sz w:val="24"/>
        </w:rPr>
      </w:pPr>
      <w:r w:rsidRPr="00AF366A">
        <w:rPr>
          <w:rFonts w:hint="eastAsia"/>
          <w:sz w:val="24"/>
        </w:rPr>
        <w:t xml:space="preserve">　　　　（</w:t>
      </w:r>
      <w:r w:rsidRPr="00AF366A">
        <w:rPr>
          <w:rFonts w:hint="eastAsia"/>
          <w:sz w:val="24"/>
        </w:rPr>
        <w:t>20</w:t>
      </w:r>
      <w:r>
        <w:rPr>
          <w:rFonts w:hint="eastAsia"/>
          <w:sz w:val="24"/>
        </w:rPr>
        <w:t>2</w:t>
      </w:r>
      <w:r>
        <w:rPr>
          <w:sz w:val="24"/>
        </w:rPr>
        <w:t>0</w:t>
      </w:r>
      <w:r w:rsidRPr="00AF366A">
        <w:rPr>
          <w:rFonts w:hint="eastAsia"/>
          <w:sz w:val="24"/>
        </w:rPr>
        <w:t>年</w:t>
      </w:r>
      <w:r>
        <w:rPr>
          <w:rFonts w:hint="eastAsia"/>
          <w:sz w:val="24"/>
        </w:rPr>
        <w:t>8</w:t>
      </w:r>
      <w:r w:rsidRPr="00AF366A">
        <w:rPr>
          <w:rFonts w:hint="eastAsia"/>
          <w:sz w:val="24"/>
        </w:rPr>
        <w:t>月</w:t>
      </w:r>
      <w:r>
        <w:rPr>
          <w:rFonts w:hint="eastAsia"/>
          <w:sz w:val="24"/>
        </w:rPr>
        <w:t>7</w:t>
      </w:r>
      <w:r w:rsidRPr="00AF366A">
        <w:rPr>
          <w:rFonts w:hint="eastAsia"/>
          <w:sz w:val="24"/>
        </w:rPr>
        <w:t>日交付決定</w:t>
      </w:r>
      <w:r>
        <w:rPr>
          <w:rFonts w:hint="eastAsia"/>
          <w:sz w:val="24"/>
        </w:rPr>
        <w:t xml:space="preserve">　　</w:t>
      </w:r>
      <w:r w:rsidRPr="00AF366A">
        <w:rPr>
          <w:rFonts w:ascii="ＭＳ 明朝" w:hAnsi="ＭＳ 明朝" w:hint="eastAsia"/>
          <w:sz w:val="24"/>
        </w:rPr>
        <w:t>（第</w:t>
      </w:r>
      <w:r>
        <w:rPr>
          <w:rFonts w:ascii="ＭＳ 明朝" w:hAnsi="ＭＳ 明朝"/>
          <w:sz w:val="24"/>
        </w:rPr>
        <w:t>2</w:t>
      </w:r>
      <w:r w:rsidRPr="00AF366A">
        <w:rPr>
          <w:rFonts w:ascii="ＭＳ 明朝" w:hAnsi="ＭＳ 明朝" w:hint="eastAsia"/>
          <w:sz w:val="24"/>
        </w:rPr>
        <w:t>回受付締切分）</w:t>
      </w:r>
      <w:r w:rsidRPr="00AF366A">
        <w:rPr>
          <w:rFonts w:hint="eastAsia"/>
          <w:sz w:val="24"/>
        </w:rPr>
        <w:t>）</w:t>
      </w:r>
    </w:p>
    <w:p w14:paraId="6DA10C77" w14:textId="77777777" w:rsidR="00B920D6" w:rsidRDefault="00B920D6" w:rsidP="00B920D6">
      <w:pPr>
        <w:rPr>
          <w:sz w:val="24"/>
        </w:rPr>
      </w:pPr>
      <w:r w:rsidRPr="00AF366A">
        <w:rPr>
          <w:rFonts w:hint="eastAsia"/>
          <w:sz w:val="24"/>
        </w:rPr>
        <w:t xml:space="preserve">　　　　（</w:t>
      </w:r>
      <w:r w:rsidRPr="00AF366A">
        <w:rPr>
          <w:rFonts w:hint="eastAsia"/>
          <w:sz w:val="24"/>
        </w:rPr>
        <w:t>20</w:t>
      </w:r>
      <w:r>
        <w:rPr>
          <w:rFonts w:hint="eastAsia"/>
          <w:sz w:val="24"/>
        </w:rPr>
        <w:t>2</w:t>
      </w:r>
      <w:r>
        <w:rPr>
          <w:sz w:val="24"/>
        </w:rPr>
        <w:t>1</w:t>
      </w:r>
      <w:r w:rsidRPr="00AF366A">
        <w:rPr>
          <w:rFonts w:hint="eastAsia"/>
          <w:sz w:val="24"/>
        </w:rPr>
        <w:t>年</w:t>
      </w:r>
      <w:r>
        <w:rPr>
          <w:sz w:val="24"/>
        </w:rPr>
        <w:t>1</w:t>
      </w:r>
      <w:r w:rsidRPr="00AF366A">
        <w:rPr>
          <w:rFonts w:hint="eastAsia"/>
          <w:sz w:val="24"/>
        </w:rPr>
        <w:t>月</w:t>
      </w:r>
      <w:r>
        <w:rPr>
          <w:rFonts w:hint="eastAsia"/>
          <w:sz w:val="24"/>
        </w:rPr>
        <w:t>22</w:t>
      </w:r>
      <w:r w:rsidRPr="00AF366A">
        <w:rPr>
          <w:rFonts w:hint="eastAsia"/>
          <w:sz w:val="24"/>
        </w:rPr>
        <w:t>日交付決定</w:t>
      </w:r>
      <w:r>
        <w:rPr>
          <w:rFonts w:hint="eastAsia"/>
          <w:sz w:val="24"/>
        </w:rPr>
        <w:t xml:space="preserve"> </w:t>
      </w:r>
      <w:r>
        <w:rPr>
          <w:rFonts w:hint="eastAsia"/>
          <w:sz w:val="24"/>
        </w:rPr>
        <w:t xml:space="preserve">　</w:t>
      </w:r>
      <w:r w:rsidRPr="00AF366A">
        <w:rPr>
          <w:rFonts w:ascii="ＭＳ 明朝" w:hAnsi="ＭＳ 明朝" w:hint="eastAsia"/>
          <w:sz w:val="24"/>
        </w:rPr>
        <w:t>（第</w:t>
      </w:r>
      <w:r>
        <w:rPr>
          <w:rFonts w:ascii="ＭＳ 明朝" w:hAnsi="ＭＳ 明朝"/>
          <w:sz w:val="24"/>
        </w:rPr>
        <w:t>3</w:t>
      </w:r>
      <w:r w:rsidRPr="00AF366A">
        <w:rPr>
          <w:rFonts w:ascii="ＭＳ 明朝" w:hAnsi="ＭＳ 明朝" w:hint="eastAsia"/>
          <w:sz w:val="24"/>
        </w:rPr>
        <w:t>回受付締切分）</w:t>
      </w:r>
      <w:r w:rsidRPr="00AF366A">
        <w:rPr>
          <w:rFonts w:hint="eastAsia"/>
          <w:sz w:val="24"/>
        </w:rPr>
        <w:t>）</w:t>
      </w:r>
    </w:p>
    <w:p w14:paraId="566824D8" w14:textId="77777777" w:rsidR="00B920D6" w:rsidRDefault="00B920D6" w:rsidP="00B920D6">
      <w:pPr>
        <w:rPr>
          <w:sz w:val="24"/>
        </w:rPr>
      </w:pPr>
      <w:r w:rsidRPr="00AF366A">
        <w:rPr>
          <w:rFonts w:hint="eastAsia"/>
          <w:sz w:val="24"/>
        </w:rPr>
        <w:t xml:space="preserve">　　　　（</w:t>
      </w:r>
      <w:r w:rsidRPr="00AF366A">
        <w:rPr>
          <w:rFonts w:hint="eastAsia"/>
          <w:sz w:val="24"/>
        </w:rPr>
        <w:t>20</w:t>
      </w:r>
      <w:r>
        <w:rPr>
          <w:rFonts w:hint="eastAsia"/>
          <w:sz w:val="24"/>
        </w:rPr>
        <w:t>21</w:t>
      </w:r>
      <w:r w:rsidRPr="00AF366A">
        <w:rPr>
          <w:rFonts w:hint="eastAsia"/>
          <w:sz w:val="24"/>
        </w:rPr>
        <w:t>年</w:t>
      </w:r>
      <w:r>
        <w:rPr>
          <w:sz w:val="24"/>
        </w:rPr>
        <w:t>4</w:t>
      </w:r>
      <w:r w:rsidRPr="00AF366A">
        <w:rPr>
          <w:rFonts w:hint="eastAsia"/>
          <w:sz w:val="24"/>
        </w:rPr>
        <w:t>月</w:t>
      </w:r>
      <w:r>
        <w:rPr>
          <w:rFonts w:hint="eastAsia"/>
          <w:sz w:val="24"/>
        </w:rPr>
        <w:t>2</w:t>
      </w:r>
      <w:r>
        <w:rPr>
          <w:sz w:val="24"/>
        </w:rPr>
        <w:t>8</w:t>
      </w:r>
      <w:r w:rsidRPr="00AF366A">
        <w:rPr>
          <w:rFonts w:hint="eastAsia"/>
          <w:sz w:val="24"/>
        </w:rPr>
        <w:t>日交付決定</w:t>
      </w:r>
      <w:r>
        <w:rPr>
          <w:rFonts w:hint="eastAsia"/>
          <w:sz w:val="24"/>
        </w:rPr>
        <w:t xml:space="preserve"> </w:t>
      </w:r>
      <w:r>
        <w:rPr>
          <w:rFonts w:hint="eastAsia"/>
          <w:sz w:val="24"/>
        </w:rPr>
        <w:t xml:space="preserve">　</w:t>
      </w:r>
      <w:r w:rsidRPr="00AF366A">
        <w:rPr>
          <w:rFonts w:ascii="ＭＳ 明朝" w:hAnsi="ＭＳ 明朝" w:hint="eastAsia"/>
          <w:sz w:val="24"/>
        </w:rPr>
        <w:t>（第</w:t>
      </w:r>
      <w:r>
        <w:rPr>
          <w:rFonts w:ascii="ＭＳ 明朝" w:hAnsi="ＭＳ 明朝"/>
          <w:sz w:val="24"/>
        </w:rPr>
        <w:t>4</w:t>
      </w:r>
      <w:r w:rsidRPr="00AF366A">
        <w:rPr>
          <w:rFonts w:ascii="ＭＳ 明朝" w:hAnsi="ＭＳ 明朝" w:hint="eastAsia"/>
          <w:sz w:val="24"/>
        </w:rPr>
        <w:t>回受付締切分）</w:t>
      </w:r>
      <w:r w:rsidRPr="00AF366A">
        <w:rPr>
          <w:rFonts w:hint="eastAsia"/>
          <w:sz w:val="24"/>
        </w:rPr>
        <w:t>）</w:t>
      </w:r>
    </w:p>
    <w:p w14:paraId="745A56CB" w14:textId="77777777" w:rsidR="00B920D6" w:rsidRDefault="00B920D6" w:rsidP="00B920D6">
      <w:pPr>
        <w:rPr>
          <w:sz w:val="24"/>
        </w:rPr>
      </w:pPr>
      <w:r w:rsidRPr="00AF366A">
        <w:rPr>
          <w:rFonts w:hint="eastAsia"/>
          <w:sz w:val="24"/>
        </w:rPr>
        <w:t xml:space="preserve">　　　　（</w:t>
      </w:r>
      <w:r w:rsidRPr="00AF366A">
        <w:rPr>
          <w:rFonts w:hint="eastAsia"/>
          <w:sz w:val="24"/>
        </w:rPr>
        <w:t>20</w:t>
      </w:r>
      <w:r>
        <w:rPr>
          <w:rFonts w:hint="eastAsia"/>
          <w:sz w:val="24"/>
        </w:rPr>
        <w:t>21</w:t>
      </w:r>
      <w:r w:rsidRPr="00AF366A">
        <w:rPr>
          <w:rFonts w:hint="eastAsia"/>
          <w:sz w:val="24"/>
        </w:rPr>
        <w:t>年</w:t>
      </w:r>
      <w:r>
        <w:rPr>
          <w:sz w:val="24"/>
        </w:rPr>
        <w:t>8</w:t>
      </w:r>
      <w:r w:rsidRPr="00AF366A">
        <w:rPr>
          <w:rFonts w:hint="eastAsia"/>
          <w:sz w:val="24"/>
        </w:rPr>
        <w:t>月</w:t>
      </w:r>
      <w:r>
        <w:rPr>
          <w:sz w:val="24"/>
        </w:rPr>
        <w:t>31</w:t>
      </w:r>
      <w:r w:rsidRPr="00AF366A">
        <w:rPr>
          <w:rFonts w:hint="eastAsia"/>
          <w:sz w:val="24"/>
        </w:rPr>
        <w:t>日交付決定</w:t>
      </w:r>
      <w:r>
        <w:rPr>
          <w:rFonts w:hint="eastAsia"/>
          <w:sz w:val="24"/>
        </w:rPr>
        <w:t xml:space="preserve">　</w:t>
      </w:r>
      <w:r>
        <w:rPr>
          <w:rFonts w:hint="eastAsia"/>
          <w:sz w:val="24"/>
        </w:rPr>
        <w:t xml:space="preserve"> </w:t>
      </w:r>
      <w:r w:rsidRPr="00AF366A">
        <w:rPr>
          <w:rFonts w:ascii="ＭＳ 明朝" w:hAnsi="ＭＳ 明朝" w:hint="eastAsia"/>
          <w:sz w:val="24"/>
        </w:rPr>
        <w:t>（第</w:t>
      </w:r>
      <w:r>
        <w:rPr>
          <w:rFonts w:ascii="ＭＳ 明朝" w:hAnsi="ＭＳ 明朝"/>
          <w:sz w:val="24"/>
        </w:rPr>
        <w:t>5</w:t>
      </w:r>
      <w:r w:rsidRPr="00AF366A">
        <w:rPr>
          <w:rFonts w:ascii="ＭＳ 明朝" w:hAnsi="ＭＳ 明朝" w:hint="eastAsia"/>
          <w:sz w:val="24"/>
        </w:rPr>
        <w:t>回受付締切分）</w:t>
      </w:r>
      <w:r w:rsidRPr="00AF366A">
        <w:rPr>
          <w:rFonts w:hint="eastAsia"/>
          <w:sz w:val="24"/>
        </w:rPr>
        <w:t>）</w:t>
      </w:r>
    </w:p>
    <w:p w14:paraId="48C0B244" w14:textId="311E3A5C" w:rsidR="00B920D6" w:rsidRDefault="00B920D6" w:rsidP="00B920D6">
      <w:pPr>
        <w:rPr>
          <w:sz w:val="24"/>
        </w:rPr>
      </w:pPr>
      <w:r w:rsidRPr="00AF366A">
        <w:rPr>
          <w:rFonts w:hint="eastAsia"/>
          <w:sz w:val="24"/>
        </w:rPr>
        <w:t xml:space="preserve">　　　　（</w:t>
      </w:r>
      <w:r w:rsidRPr="00AF366A">
        <w:rPr>
          <w:rFonts w:hint="eastAsia"/>
          <w:sz w:val="24"/>
        </w:rPr>
        <w:t>20</w:t>
      </w:r>
      <w:r>
        <w:rPr>
          <w:rFonts w:hint="eastAsia"/>
          <w:sz w:val="24"/>
        </w:rPr>
        <w:t>21</w:t>
      </w:r>
      <w:r w:rsidRPr="00AF366A">
        <w:rPr>
          <w:rFonts w:hint="eastAsia"/>
          <w:sz w:val="24"/>
        </w:rPr>
        <w:t>年</w:t>
      </w:r>
      <w:r>
        <w:rPr>
          <w:sz w:val="24"/>
        </w:rPr>
        <w:t>12</w:t>
      </w:r>
      <w:r w:rsidRPr="00AF366A">
        <w:rPr>
          <w:rFonts w:hint="eastAsia"/>
          <w:sz w:val="24"/>
        </w:rPr>
        <w:t>月</w:t>
      </w:r>
      <w:r>
        <w:rPr>
          <w:rFonts w:hint="eastAsia"/>
          <w:sz w:val="24"/>
        </w:rPr>
        <w:t>22</w:t>
      </w:r>
      <w:r w:rsidRPr="00AF366A">
        <w:rPr>
          <w:rFonts w:hint="eastAsia"/>
          <w:sz w:val="24"/>
        </w:rPr>
        <w:t>日交付決定</w:t>
      </w:r>
      <w:r>
        <w:rPr>
          <w:rFonts w:hint="eastAsia"/>
          <w:sz w:val="24"/>
        </w:rPr>
        <w:t xml:space="preserve">　</w:t>
      </w:r>
      <w:r w:rsidRPr="00AF366A">
        <w:rPr>
          <w:rFonts w:ascii="ＭＳ 明朝" w:hAnsi="ＭＳ 明朝" w:hint="eastAsia"/>
          <w:sz w:val="24"/>
        </w:rPr>
        <w:t>（第</w:t>
      </w:r>
      <w:r>
        <w:rPr>
          <w:rFonts w:ascii="ＭＳ 明朝" w:hAnsi="ＭＳ 明朝"/>
          <w:sz w:val="24"/>
        </w:rPr>
        <w:t>6</w:t>
      </w:r>
      <w:r w:rsidRPr="00AF366A">
        <w:rPr>
          <w:rFonts w:ascii="ＭＳ 明朝" w:hAnsi="ＭＳ 明朝" w:hint="eastAsia"/>
          <w:sz w:val="24"/>
        </w:rPr>
        <w:t>回受付締切分）</w:t>
      </w:r>
      <w:r w:rsidRPr="00AF366A">
        <w:rPr>
          <w:rFonts w:hint="eastAsia"/>
          <w:sz w:val="24"/>
        </w:rPr>
        <w:t>）</w:t>
      </w:r>
    </w:p>
    <w:p w14:paraId="6FB1A826" w14:textId="03EF10CA" w:rsidR="000E12AB" w:rsidRDefault="000E12AB" w:rsidP="000E12AB">
      <w:pPr>
        <w:ind w:firstLineChars="400" w:firstLine="960"/>
        <w:rPr>
          <w:sz w:val="24"/>
        </w:rPr>
      </w:pPr>
      <w:r w:rsidRPr="00AF366A">
        <w:rPr>
          <w:rFonts w:hint="eastAsia"/>
          <w:sz w:val="24"/>
        </w:rPr>
        <w:t>（</w:t>
      </w:r>
      <w:r w:rsidRPr="00AF366A">
        <w:rPr>
          <w:rFonts w:hint="eastAsia"/>
          <w:sz w:val="24"/>
        </w:rPr>
        <w:t>20</w:t>
      </w:r>
      <w:r>
        <w:rPr>
          <w:rFonts w:hint="eastAsia"/>
          <w:sz w:val="24"/>
        </w:rPr>
        <w:t>22</w:t>
      </w:r>
      <w:r w:rsidRPr="00AF366A">
        <w:rPr>
          <w:rFonts w:hint="eastAsia"/>
          <w:sz w:val="24"/>
        </w:rPr>
        <w:t>年</w:t>
      </w:r>
      <w:r>
        <w:rPr>
          <w:sz w:val="24"/>
        </w:rPr>
        <w:t>4</w:t>
      </w:r>
      <w:r w:rsidRPr="00AF366A">
        <w:rPr>
          <w:rFonts w:hint="eastAsia"/>
          <w:sz w:val="24"/>
        </w:rPr>
        <w:t>月</w:t>
      </w:r>
      <w:r>
        <w:rPr>
          <w:rFonts w:hint="eastAsia"/>
          <w:sz w:val="24"/>
        </w:rPr>
        <w:t>27</w:t>
      </w:r>
      <w:r w:rsidRPr="00AF366A">
        <w:rPr>
          <w:rFonts w:hint="eastAsia"/>
          <w:sz w:val="24"/>
        </w:rPr>
        <w:t>日交付決定</w:t>
      </w:r>
      <w:r>
        <w:rPr>
          <w:rFonts w:hint="eastAsia"/>
          <w:sz w:val="24"/>
        </w:rPr>
        <w:t xml:space="preserve">　</w:t>
      </w:r>
      <w:r>
        <w:rPr>
          <w:rFonts w:hint="eastAsia"/>
          <w:sz w:val="24"/>
        </w:rPr>
        <w:t xml:space="preserve"> </w:t>
      </w:r>
      <w:r>
        <w:rPr>
          <w:rFonts w:hint="eastAsia"/>
          <w:sz w:val="24"/>
        </w:rPr>
        <w:t>（</w:t>
      </w:r>
      <w:r w:rsidRPr="00AF366A">
        <w:rPr>
          <w:rFonts w:ascii="ＭＳ 明朝" w:hAnsi="ＭＳ 明朝" w:hint="eastAsia"/>
          <w:sz w:val="24"/>
        </w:rPr>
        <w:t>第</w:t>
      </w:r>
      <w:r>
        <w:rPr>
          <w:rFonts w:ascii="ＭＳ 明朝" w:hAnsi="ＭＳ 明朝" w:hint="eastAsia"/>
          <w:sz w:val="24"/>
        </w:rPr>
        <w:t>7</w:t>
      </w:r>
      <w:r w:rsidRPr="00AF366A">
        <w:rPr>
          <w:rFonts w:ascii="ＭＳ 明朝" w:hAnsi="ＭＳ 明朝" w:hint="eastAsia"/>
          <w:sz w:val="24"/>
        </w:rPr>
        <w:t>回受付締切分）</w:t>
      </w:r>
      <w:r w:rsidRPr="00AF366A">
        <w:rPr>
          <w:rFonts w:hint="eastAsia"/>
          <w:sz w:val="24"/>
        </w:rPr>
        <w:t>）</w:t>
      </w:r>
    </w:p>
    <w:p w14:paraId="2383B2BF" w14:textId="77777777" w:rsidR="00B920D6" w:rsidRDefault="00B920D6" w:rsidP="000E12AB">
      <w:pPr>
        <w:ind w:firstLineChars="550" w:firstLine="1155"/>
        <w:rPr>
          <w:color w:val="FF0000"/>
          <w:szCs w:val="21"/>
        </w:rPr>
      </w:pPr>
      <w:r w:rsidRPr="001A55AF">
        <w:rPr>
          <w:rFonts w:hint="eastAsia"/>
          <w:color w:val="FF0000"/>
          <w:szCs w:val="21"/>
        </w:rPr>
        <w:t>※</w:t>
      </w:r>
      <w:r>
        <w:rPr>
          <w:rFonts w:hint="eastAsia"/>
          <w:color w:val="FF0000"/>
          <w:szCs w:val="21"/>
        </w:rPr>
        <w:t>該当する回以外は削除すること</w:t>
      </w:r>
      <w:r w:rsidRPr="001A55AF">
        <w:rPr>
          <w:rFonts w:hint="eastAsia"/>
          <w:color w:val="FF0000"/>
          <w:szCs w:val="21"/>
        </w:rPr>
        <w:t>。</w:t>
      </w:r>
      <w:r>
        <w:rPr>
          <w:rFonts w:hint="eastAsia"/>
          <w:color w:val="FF0000"/>
          <w:szCs w:val="21"/>
        </w:rPr>
        <w:t>この赤字部分も消去すること。</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62937CCE" w:rsidR="006E2A67" w:rsidRDefault="006E2A67" w:rsidP="006E2A67">
      <w:pPr>
        <w:rPr>
          <w:sz w:val="24"/>
        </w:rPr>
      </w:pPr>
      <w:r w:rsidRPr="007B2AF8">
        <w:rPr>
          <w:rFonts w:hint="eastAsia"/>
          <w:sz w:val="24"/>
        </w:rPr>
        <w:t>（１）補助事業者名（補助事業実施時の名称。共同申請の場合は全参画事業者名）</w:t>
      </w:r>
    </w:p>
    <w:p w14:paraId="4F27CFB0" w14:textId="45577F82" w:rsidR="00B27714" w:rsidRPr="00B27714" w:rsidRDefault="00B27714" w:rsidP="00B27714">
      <w:pPr>
        <w:ind w:firstLineChars="300" w:firstLine="720"/>
      </w:pPr>
      <w:r>
        <w:rPr>
          <w:rFonts w:hint="eastAsia"/>
          <w:sz w:val="24"/>
        </w:rPr>
        <w:t>○○株式会社</w:t>
      </w:r>
    </w:p>
    <w:p w14:paraId="00BCA9C3" w14:textId="77777777" w:rsidR="006E2A67" w:rsidRPr="007B2AF8" w:rsidRDefault="006E2A67" w:rsidP="006E2A67">
      <w:pPr>
        <w:rPr>
          <w:sz w:val="24"/>
        </w:rPr>
      </w:pPr>
    </w:p>
    <w:p w14:paraId="170BA074" w14:textId="77777777" w:rsidR="004E0C1C" w:rsidRPr="007B2AF8" w:rsidRDefault="004E0C1C"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03A21C11" w14:textId="77777777" w:rsidR="000B2248" w:rsidRDefault="000B2248" w:rsidP="000B2248">
      <w:pPr>
        <w:ind w:firstLineChars="300" w:firstLine="720"/>
        <w:rPr>
          <w:sz w:val="24"/>
        </w:rPr>
      </w:pPr>
      <w:r w:rsidRPr="00D34ED8">
        <w:rPr>
          <w:rFonts w:hint="eastAsia"/>
          <w:sz w:val="24"/>
        </w:rPr>
        <w:t>EC</w:t>
      </w:r>
      <w:r w:rsidRPr="00D34ED8">
        <w:rPr>
          <w:rFonts w:hint="eastAsia"/>
          <w:sz w:val="24"/>
        </w:rPr>
        <w:t>サイトの構築による新規顧客の獲得</w:t>
      </w:r>
    </w:p>
    <w:p w14:paraId="2B094455" w14:textId="5C3B44DA" w:rsidR="006E2A67" w:rsidRPr="007B2AF8" w:rsidRDefault="000B2248" w:rsidP="00980DF7">
      <w:pPr>
        <w:ind w:firstLineChars="200" w:firstLine="420"/>
        <w:rPr>
          <w:sz w:val="24"/>
        </w:rPr>
      </w:pPr>
      <w:r w:rsidRPr="001A55AF">
        <w:rPr>
          <w:rFonts w:hint="eastAsia"/>
          <w:color w:val="FF0000"/>
          <w:szCs w:val="21"/>
        </w:rPr>
        <w:t>※</w:t>
      </w:r>
      <w:r>
        <w:rPr>
          <w:rFonts w:hint="eastAsia"/>
          <w:color w:val="FF0000"/>
          <w:szCs w:val="21"/>
        </w:rPr>
        <w:t>申請書に記載した補助事業名を記載すること</w:t>
      </w:r>
      <w:r w:rsidRPr="001A55AF">
        <w:rPr>
          <w:rFonts w:hint="eastAsia"/>
          <w:color w:val="FF0000"/>
          <w:szCs w:val="21"/>
        </w:rPr>
        <w:t>。</w:t>
      </w:r>
      <w:r>
        <w:rPr>
          <w:rFonts w:hint="eastAsia"/>
          <w:color w:val="FF0000"/>
          <w:szCs w:val="21"/>
        </w:rPr>
        <w:t>この赤字部分は消去すること。</w:t>
      </w:r>
    </w:p>
    <w:p w14:paraId="1D8F3C1C" w14:textId="77777777" w:rsidR="006E2A67" w:rsidRPr="007B2AF8" w:rsidRDefault="006E2A67" w:rsidP="006E2A67">
      <w:pPr>
        <w:rPr>
          <w:sz w:val="24"/>
        </w:rPr>
      </w:pPr>
      <w:r w:rsidRPr="007B2AF8">
        <w:rPr>
          <w:rFonts w:hint="eastAsia"/>
          <w:sz w:val="24"/>
        </w:rPr>
        <w:lastRenderedPageBreak/>
        <w:t>（３）補助事業終了後の進捗・展開状況</w:t>
      </w:r>
    </w:p>
    <w:p w14:paraId="24BB7850" w14:textId="77777777" w:rsidR="00980DF7" w:rsidRDefault="00980DF7" w:rsidP="00980DF7">
      <w:pPr>
        <w:ind w:leftChars="300" w:left="630"/>
        <w:rPr>
          <w:sz w:val="24"/>
        </w:rPr>
      </w:pPr>
      <w:r w:rsidRPr="00EF5E47">
        <w:rPr>
          <w:rFonts w:hint="eastAsia"/>
          <w:sz w:val="24"/>
        </w:rPr>
        <w:t>従来の店舗販売に加え、当該補助金の採択を頂き補助事業にて作成した</w:t>
      </w:r>
      <w:r w:rsidRPr="00EF5E47">
        <w:rPr>
          <w:rFonts w:hint="eastAsia"/>
          <w:sz w:val="24"/>
        </w:rPr>
        <w:t>EC</w:t>
      </w:r>
      <w:r w:rsidRPr="00EF5E47">
        <w:rPr>
          <w:rFonts w:hint="eastAsia"/>
          <w:sz w:val="24"/>
        </w:rPr>
        <w:t>サイトにて現在も販売を行っている。また</w:t>
      </w:r>
      <w:r w:rsidRPr="00EF5E47">
        <w:rPr>
          <w:rFonts w:hint="eastAsia"/>
          <w:sz w:val="24"/>
        </w:rPr>
        <w:t>EC</w:t>
      </w:r>
      <w:r w:rsidRPr="00EF5E47">
        <w:rPr>
          <w:rFonts w:hint="eastAsia"/>
          <w:sz w:val="24"/>
        </w:rPr>
        <w:t>サイトでの売上を向上させる目的にて自社ホームページを自費で改修し、ホームページから</w:t>
      </w:r>
      <w:r w:rsidRPr="00EF5E47">
        <w:rPr>
          <w:rFonts w:hint="eastAsia"/>
          <w:sz w:val="24"/>
        </w:rPr>
        <w:t>EC</w:t>
      </w:r>
      <w:r w:rsidRPr="00EF5E47">
        <w:rPr>
          <w:rFonts w:hint="eastAsia"/>
          <w:sz w:val="24"/>
        </w:rPr>
        <w:t>サイトへの流れを促進している。</w:t>
      </w:r>
    </w:p>
    <w:p w14:paraId="0EE059A8" w14:textId="77777777" w:rsidR="006E2A67" w:rsidRPr="007B2AF8" w:rsidRDefault="006E2A67" w:rsidP="006E2A67">
      <w:pPr>
        <w:rPr>
          <w:sz w:val="24"/>
        </w:rPr>
      </w:pPr>
    </w:p>
    <w:p w14:paraId="4FDC49F6" w14:textId="52F46AAB" w:rsidR="006E2A67"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468420D1" w14:textId="77777777" w:rsidR="00980DF7" w:rsidRDefault="00980DF7" w:rsidP="00980DF7">
      <w:pPr>
        <w:ind w:firstLineChars="300" w:firstLine="630"/>
        <w:rPr>
          <w:szCs w:val="21"/>
        </w:rPr>
      </w:pPr>
      <w:r w:rsidRPr="001A55AF">
        <w:rPr>
          <w:rFonts w:hint="eastAsia"/>
          <w:color w:val="FF0000"/>
          <w:szCs w:val="21"/>
        </w:rPr>
        <w:t>※販路開拓につながったか否かの点もご記載</w:t>
      </w:r>
      <w:r>
        <w:rPr>
          <w:rFonts w:hint="eastAsia"/>
          <w:color w:val="FF0000"/>
          <w:szCs w:val="21"/>
        </w:rPr>
        <w:t>すること</w:t>
      </w:r>
      <w:r w:rsidRPr="001A55AF">
        <w:rPr>
          <w:rFonts w:hint="eastAsia"/>
          <w:color w:val="FF0000"/>
          <w:szCs w:val="21"/>
        </w:rPr>
        <w:t>。</w:t>
      </w:r>
      <w:r>
        <w:rPr>
          <w:rFonts w:hint="eastAsia"/>
          <w:color w:val="FF0000"/>
          <w:szCs w:val="21"/>
        </w:rPr>
        <w:t>この</w:t>
      </w:r>
      <w:r w:rsidRPr="00A80826">
        <w:rPr>
          <w:rFonts w:hint="eastAsia"/>
          <w:color w:val="FF0000"/>
          <w:szCs w:val="21"/>
        </w:rPr>
        <w:t>赤字部分</w:t>
      </w:r>
      <w:r>
        <w:rPr>
          <w:rFonts w:hint="eastAsia"/>
          <w:color w:val="FF0000"/>
          <w:szCs w:val="21"/>
        </w:rPr>
        <w:t>は</w:t>
      </w:r>
      <w:r w:rsidRPr="00A80826">
        <w:rPr>
          <w:rFonts w:hint="eastAsia"/>
          <w:color w:val="FF0000"/>
          <w:szCs w:val="21"/>
        </w:rPr>
        <w:t>消去すること。</w:t>
      </w:r>
    </w:p>
    <w:p w14:paraId="55EBC9D1" w14:textId="77777777" w:rsidR="00980DF7" w:rsidRPr="00AF366A" w:rsidRDefault="00980DF7" w:rsidP="00980DF7">
      <w:pPr>
        <w:ind w:leftChars="300" w:left="630"/>
        <w:rPr>
          <w:sz w:val="24"/>
        </w:rPr>
      </w:pPr>
      <w:r>
        <w:rPr>
          <w:rFonts w:hint="eastAsia"/>
          <w:sz w:val="24"/>
        </w:rPr>
        <w:t>対象顧客が日本全国へ拡大し、従来の対面販売時に比べて全く異なる顧客と接点を持つことができている。実際の</w:t>
      </w:r>
      <w:r>
        <w:rPr>
          <w:rFonts w:hint="eastAsia"/>
          <w:sz w:val="24"/>
        </w:rPr>
        <w:t>EC</w:t>
      </w:r>
      <w:r>
        <w:rPr>
          <w:rFonts w:hint="eastAsia"/>
          <w:sz w:val="24"/>
        </w:rPr>
        <w:t>サイトの訪問は、北海道から沖縄まで全国からアクセスがある。対面店舗の場合は休業や時間短縮のリスクがあるが、オンラインではその心配がなく、経営上のリスクヘッジとしても大きい。また</w:t>
      </w:r>
      <w:r w:rsidRPr="00062F3A">
        <w:rPr>
          <w:rFonts w:hint="eastAsia"/>
          <w:sz w:val="24"/>
        </w:rPr>
        <w:t>コロナ禍</w:t>
      </w:r>
      <w:r>
        <w:rPr>
          <w:rFonts w:hint="eastAsia"/>
          <w:sz w:val="24"/>
        </w:rPr>
        <w:t>において来店頻度が下がった既存顧客においても</w:t>
      </w:r>
      <w:r>
        <w:rPr>
          <w:rFonts w:hint="eastAsia"/>
          <w:sz w:val="24"/>
        </w:rPr>
        <w:t>EC</w:t>
      </w:r>
      <w:r>
        <w:rPr>
          <w:rFonts w:hint="eastAsia"/>
          <w:sz w:val="24"/>
        </w:rPr>
        <w:t>サイトにて購入が出来るなどの選択肢が広がっており、顧客から好評をいただいている。</w:t>
      </w:r>
    </w:p>
    <w:p w14:paraId="18EE4FD1" w14:textId="77777777" w:rsidR="006E2A67" w:rsidRPr="00980DF7" w:rsidRDefault="006E2A67" w:rsidP="006E2A67">
      <w:pPr>
        <w:rPr>
          <w:sz w:val="24"/>
        </w:rPr>
      </w:pPr>
    </w:p>
    <w:p w14:paraId="7A610C77" w14:textId="07C53129" w:rsidR="000B2248" w:rsidRPr="00AF366A" w:rsidRDefault="006E2A67" w:rsidP="00980DF7">
      <w:pPr>
        <w:rPr>
          <w:sz w:val="24"/>
        </w:rPr>
      </w:pPr>
      <w:r w:rsidRPr="007B2AF8">
        <w:rPr>
          <w:rFonts w:hint="eastAsia"/>
          <w:sz w:val="24"/>
        </w:rPr>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2347326D" w:rsidR="006E2A67" w:rsidRPr="007B2AF8" w:rsidRDefault="000B2248" w:rsidP="000B2248">
            <w:pPr>
              <w:jc w:val="right"/>
              <w:rPr>
                <w:sz w:val="24"/>
              </w:rPr>
            </w:pPr>
            <w:r>
              <w:rPr>
                <w:rFonts w:hint="eastAsia"/>
                <w:sz w:val="24"/>
              </w:rPr>
              <w:t>15,000</w:t>
            </w:r>
          </w:p>
        </w:tc>
        <w:tc>
          <w:tcPr>
            <w:tcW w:w="2268" w:type="dxa"/>
            <w:tcBorders>
              <w:top w:val="single" w:sz="4" w:space="0" w:color="auto"/>
              <w:left w:val="single" w:sz="4" w:space="0" w:color="auto"/>
              <w:bottom w:val="single" w:sz="4" w:space="0" w:color="auto"/>
              <w:right w:val="single" w:sz="4" w:space="0" w:color="auto"/>
            </w:tcBorders>
          </w:tcPr>
          <w:p w14:paraId="48E6FB4B" w14:textId="5B153C80" w:rsidR="006E2A67" w:rsidRPr="007B2AF8" w:rsidRDefault="000B2248" w:rsidP="000B2248">
            <w:pPr>
              <w:jc w:val="right"/>
              <w:rPr>
                <w:sz w:val="24"/>
              </w:rPr>
            </w:pPr>
            <w:r>
              <w:rPr>
                <w:rFonts w:hint="eastAsia"/>
                <w:sz w:val="24"/>
              </w:rPr>
              <w:t>20,000</w:t>
            </w:r>
          </w:p>
        </w:tc>
        <w:tc>
          <w:tcPr>
            <w:tcW w:w="1695" w:type="dxa"/>
            <w:tcBorders>
              <w:top w:val="single" w:sz="4" w:space="0" w:color="auto"/>
              <w:left w:val="single" w:sz="4" w:space="0" w:color="auto"/>
              <w:bottom w:val="single" w:sz="4" w:space="0" w:color="auto"/>
              <w:right w:val="single" w:sz="4" w:space="0" w:color="auto"/>
            </w:tcBorders>
          </w:tcPr>
          <w:p w14:paraId="60434CD4" w14:textId="2C975DE8" w:rsidR="006E2A67" w:rsidRPr="007B2AF8" w:rsidRDefault="000B2248" w:rsidP="000B2248">
            <w:pPr>
              <w:jc w:val="right"/>
              <w:rPr>
                <w:sz w:val="24"/>
              </w:rPr>
            </w:pPr>
            <w:r>
              <w:rPr>
                <w:rFonts w:hint="eastAsia"/>
                <w:sz w:val="24"/>
              </w:rPr>
              <w:t>33.3</w:t>
            </w:r>
            <w:r>
              <w:rPr>
                <w:rFonts w:hint="eastAsia"/>
                <w:sz w:val="24"/>
              </w:rPr>
              <w:t>％</w:t>
            </w: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0B2248" w:rsidRPr="007B2AF8" w14:paraId="24C16219" w14:textId="77777777" w:rsidTr="000D13A4">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0B2248" w:rsidRPr="007B2AF8" w:rsidRDefault="000B2248" w:rsidP="000B2248">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0B2248" w:rsidRPr="007B2AF8" w:rsidRDefault="000B2248" w:rsidP="000B2248">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vAlign w:val="center"/>
          </w:tcPr>
          <w:p w14:paraId="0BD0753E" w14:textId="25B73889" w:rsidR="000B2248" w:rsidRPr="007B2AF8" w:rsidRDefault="000B2248" w:rsidP="000B2248">
            <w:pPr>
              <w:jc w:val="right"/>
              <w:rPr>
                <w:sz w:val="24"/>
              </w:rPr>
            </w:pPr>
            <w:r>
              <w:rPr>
                <w:rFonts w:hint="eastAsia"/>
                <w:sz w:val="24"/>
              </w:rPr>
              <w:t>1,500</w:t>
            </w:r>
          </w:p>
        </w:tc>
        <w:tc>
          <w:tcPr>
            <w:tcW w:w="2268" w:type="dxa"/>
            <w:tcBorders>
              <w:top w:val="single" w:sz="4" w:space="0" w:color="auto"/>
              <w:left w:val="single" w:sz="4" w:space="0" w:color="auto"/>
              <w:bottom w:val="single" w:sz="4" w:space="0" w:color="auto"/>
              <w:right w:val="single" w:sz="4" w:space="0" w:color="auto"/>
            </w:tcBorders>
            <w:vAlign w:val="center"/>
          </w:tcPr>
          <w:p w14:paraId="572E8870" w14:textId="01009546" w:rsidR="000B2248" w:rsidRPr="007B2AF8" w:rsidRDefault="000B2248" w:rsidP="000B2248">
            <w:pPr>
              <w:jc w:val="right"/>
              <w:rPr>
                <w:sz w:val="24"/>
              </w:rPr>
            </w:pPr>
            <w:r>
              <w:rPr>
                <w:rFonts w:hint="eastAsia"/>
                <w:sz w:val="24"/>
              </w:rPr>
              <w:t>2,500</w:t>
            </w:r>
          </w:p>
        </w:tc>
        <w:tc>
          <w:tcPr>
            <w:tcW w:w="1695" w:type="dxa"/>
            <w:tcBorders>
              <w:top w:val="single" w:sz="4" w:space="0" w:color="auto"/>
              <w:left w:val="single" w:sz="4" w:space="0" w:color="auto"/>
              <w:bottom w:val="single" w:sz="4" w:space="0" w:color="auto"/>
              <w:right w:val="single" w:sz="4" w:space="0" w:color="auto"/>
            </w:tcBorders>
            <w:vAlign w:val="center"/>
          </w:tcPr>
          <w:p w14:paraId="2F352461" w14:textId="0E6B4612" w:rsidR="000B2248" w:rsidRPr="007B2AF8" w:rsidRDefault="000B2248" w:rsidP="000B2248">
            <w:pPr>
              <w:jc w:val="right"/>
              <w:rPr>
                <w:sz w:val="24"/>
              </w:rPr>
            </w:pPr>
            <w:r>
              <w:rPr>
                <w:rFonts w:hint="eastAsia"/>
                <w:sz w:val="24"/>
              </w:rPr>
              <w:t>66.7</w:t>
            </w:r>
            <w:r>
              <w:rPr>
                <w:rFonts w:hint="eastAsia"/>
                <w:sz w:val="24"/>
              </w:rPr>
              <w:t>％</w:t>
            </w:r>
          </w:p>
        </w:tc>
      </w:tr>
      <w:tr w:rsidR="000B2248"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0B2248" w:rsidRPr="007B2AF8" w:rsidRDefault="000B2248" w:rsidP="000B2248">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0B2248" w:rsidRPr="007B2AF8" w:rsidRDefault="000B2248" w:rsidP="000B2248">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0B2248" w:rsidRPr="007B2AF8" w:rsidRDefault="000B2248" w:rsidP="000B2248">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0B2248" w:rsidRPr="007B2AF8" w:rsidRDefault="000B2248" w:rsidP="000B2248">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0B2248" w:rsidRPr="007B2AF8" w:rsidRDefault="000B2248" w:rsidP="000B2248">
            <w:pPr>
              <w:rPr>
                <w:sz w:val="24"/>
              </w:rPr>
            </w:pPr>
          </w:p>
        </w:tc>
      </w:tr>
      <w:tr w:rsidR="000B2248"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0B2248" w:rsidRPr="007B2AF8" w:rsidRDefault="000B2248" w:rsidP="000B2248">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0B2248" w:rsidRPr="007B2AF8" w:rsidRDefault="000B2248" w:rsidP="000B2248">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0B2248" w:rsidRPr="007B2AF8" w:rsidRDefault="000B2248" w:rsidP="000B2248">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0B2248" w:rsidRPr="007B2AF8" w:rsidRDefault="000B2248" w:rsidP="000B2248">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0B2248" w:rsidRPr="007B2AF8" w:rsidRDefault="000B2248" w:rsidP="000B2248">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69822A1C" w14:textId="77777777" w:rsidR="00FC16A5" w:rsidRPr="007B2AF8" w:rsidRDefault="00FC16A5" w:rsidP="000B2248">
      <w:pPr>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453696DA" w:rsidR="006E2A67" w:rsidRDefault="006E2A67" w:rsidP="006E2A67">
      <w:pPr>
        <w:ind w:leftChars="100" w:left="210" w:firstLineChars="100" w:firstLine="240"/>
        <w:rPr>
          <w:sz w:val="24"/>
        </w:rPr>
      </w:pPr>
      <w:r w:rsidRPr="007B2AF8">
        <w:rPr>
          <w:rFonts w:hint="eastAsia"/>
          <w:sz w:val="24"/>
        </w:rPr>
        <w:t>事業者</w:t>
      </w:r>
      <w:bookmarkStart w:id="4" w:name="_Hlk101168825"/>
      <w:r w:rsidR="00EC53AA">
        <w:rPr>
          <w:rFonts w:hint="eastAsia"/>
          <w:sz w:val="24"/>
        </w:rPr>
        <w:t>または</w:t>
      </w:r>
      <w:r w:rsidR="00183B64" w:rsidRPr="00C5132B">
        <w:rPr>
          <w:rFonts w:hint="eastAsia"/>
          <w:sz w:val="24"/>
        </w:rPr>
        <w:t>「賃金引上げ枠＜給与支給総額の増加＞で採択された補助事業者</w:t>
      </w:r>
      <w:bookmarkEnd w:id="4"/>
      <w:r w:rsidRPr="007B2AF8">
        <w:rPr>
          <w:rFonts w:hint="eastAsia"/>
          <w:sz w:val="24"/>
        </w:rPr>
        <w:t>（共同申請の場合は、該当する参画事業者のみ）が対象】</w:t>
      </w:r>
    </w:p>
    <w:p w14:paraId="4396BD13" w14:textId="77777777" w:rsidR="00FC16A5" w:rsidRPr="007B2AF8" w:rsidRDefault="00FC16A5" w:rsidP="006E2A67">
      <w:pPr>
        <w:ind w:leftChars="100" w:left="210" w:firstLineChars="100" w:firstLine="240"/>
        <w:rPr>
          <w:sz w:val="24"/>
        </w:rPr>
      </w:pPr>
    </w:p>
    <w:p w14:paraId="1E0CCC84" w14:textId="0D75A9F1"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4D386438"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076993C3" w:rsidR="006E2A67" w:rsidRPr="007B2AF8" w:rsidRDefault="00980DF7" w:rsidP="00CB7351">
            <w:pPr>
              <w:jc w:val="center"/>
              <w:rPr>
                <w:sz w:val="24"/>
              </w:rPr>
            </w:pPr>
            <w:r>
              <w:rPr>
                <w:noProof/>
                <w:sz w:val="24"/>
              </w:rPr>
              <mc:AlternateContent>
                <mc:Choice Requires="wps">
                  <w:drawing>
                    <wp:anchor distT="0" distB="0" distL="114300" distR="114300" simplePos="0" relativeHeight="251677696" behindDoc="0" locked="0" layoutInCell="1" allowOverlap="1" wp14:anchorId="741F039B" wp14:editId="68399352">
                      <wp:simplePos x="0" y="0"/>
                      <wp:positionH relativeFrom="margin">
                        <wp:posOffset>-1773555</wp:posOffset>
                      </wp:positionH>
                      <wp:positionV relativeFrom="paragraph">
                        <wp:posOffset>135255</wp:posOffset>
                      </wp:positionV>
                      <wp:extent cx="3378200" cy="1111250"/>
                      <wp:effectExtent l="0" t="971550" r="12700" b="12700"/>
                      <wp:wrapNone/>
                      <wp:docPr id="7" name="吹き出し: 角を丸めた四角形 7"/>
                      <wp:cNvGraphicFramePr/>
                      <a:graphic xmlns:a="http://schemas.openxmlformats.org/drawingml/2006/main">
                        <a:graphicData uri="http://schemas.microsoft.com/office/word/2010/wordprocessingShape">
                          <wps:wsp>
                            <wps:cNvSpPr/>
                            <wps:spPr>
                              <a:xfrm>
                                <a:off x="0" y="0"/>
                                <a:ext cx="3378200" cy="1111250"/>
                              </a:xfrm>
                              <a:prstGeom prst="wedgeRoundRectCallout">
                                <a:avLst>
                                  <a:gd name="adj1" fmla="val -35755"/>
                                  <a:gd name="adj2" fmla="val -136950"/>
                                  <a:gd name="adj3" fmla="val 16667"/>
                                </a:avLst>
                              </a:prstGeom>
                              <a:solidFill>
                                <a:sysClr val="window" lastClr="FFFFFF"/>
                              </a:solidFill>
                              <a:ln w="25400" cap="flat" cmpd="sng" algn="ctr">
                                <a:solidFill>
                                  <a:srgbClr val="FF0000"/>
                                </a:solidFill>
                                <a:prstDash val="solid"/>
                              </a:ln>
                              <a:effectLst/>
                            </wps:spPr>
                            <wps:txbx>
                              <w:txbxContent>
                                <w:p w14:paraId="4EB96CF2" w14:textId="77777777" w:rsidR="00980DF7" w:rsidRPr="00BF429A" w:rsidRDefault="00980DF7" w:rsidP="00980DF7">
                                  <w:pPr>
                                    <w:jc w:val="left"/>
                                    <w:rPr>
                                      <w:color w:val="FF0000"/>
                                    </w:rPr>
                                  </w:pPr>
                                  <w:r w:rsidRPr="00CA0574">
                                    <w:rPr>
                                      <w:rFonts w:hint="eastAsia"/>
                                      <w:color w:val="FF0000"/>
                                    </w:rPr>
                                    <w:t>応募時に「賃上げ加点</w:t>
                                  </w:r>
                                  <w:r>
                                    <w:rPr>
                                      <w:rFonts w:hint="eastAsia"/>
                                      <w:color w:val="FF0000"/>
                                    </w:rPr>
                                    <w:t>」を申請していない事業者は項目ｂ（表を含む）を削除すること。この吹き出しも削除すること。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039B" id="吹き出し: 角を丸めた四角形 7" o:spid="_x0000_s1032" type="#_x0000_t62" style="position:absolute;left:0;text-align:left;margin-left:-139.65pt;margin-top:10.65pt;width:266pt;height: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" adj="3077,-18781" fillcolor="window" strokecolor="red" strokeweight="2pt">
                      <v:textbox>
                        <w:txbxContent>
                          <w:p w14:paraId="4EB96CF2" w14:textId="77777777" w:rsidR="00980DF7" w:rsidRPr="00BF429A" w:rsidRDefault="00980DF7" w:rsidP="00980DF7">
                            <w:pPr>
                              <w:jc w:val="left"/>
                              <w:rPr>
                                <w:color w:val="FF0000"/>
                              </w:rPr>
                            </w:pPr>
                            <w:r w:rsidRPr="00CA0574">
                              <w:rPr>
                                <w:rFonts w:hint="eastAsia"/>
                                <w:color w:val="FF0000"/>
                              </w:rPr>
                              <w:t>応募時に「賃上げ加点</w:t>
                            </w:r>
                            <w:r>
                              <w:rPr>
                                <w:rFonts w:hint="eastAsia"/>
                                <w:color w:val="FF0000"/>
                              </w:rPr>
                              <w:t>」を申請していない事業者は項目ｂ（表を含む）を削除すること。この吹き出しも削除すること。</w:t>
                            </w:r>
                          </w:p>
                        </w:txbxContent>
                      </v:textbox>
                      <w10:wrap anchorx="margin"/>
                    </v:shape>
                  </w:pict>
                </mc:Fallback>
              </mc:AlternateContent>
            </w:r>
            <w:r w:rsidR="006E2A67" w:rsidRPr="007B2AF8">
              <w:rPr>
                <w:rFonts w:hint="eastAsia"/>
                <w:sz w:val="24"/>
              </w:rPr>
              <w:t>事業者名</w:t>
            </w:r>
          </w:p>
          <w:p w14:paraId="2EE73E52" w14:textId="7BF08633"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980DF7" w:rsidRPr="007B2AF8" w14:paraId="48DE5A5B" w14:textId="77777777" w:rsidTr="00A4657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980DF7" w:rsidRPr="007B2AF8" w:rsidRDefault="00980DF7" w:rsidP="00980DF7">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3C15B57E" w:rsidR="00980DF7" w:rsidRPr="007B2AF8" w:rsidRDefault="00980DF7" w:rsidP="00980DF7">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vAlign w:val="center"/>
          </w:tcPr>
          <w:p w14:paraId="10AE2661" w14:textId="65063CC0" w:rsidR="00980DF7" w:rsidRPr="007B2AF8" w:rsidRDefault="00980DF7" w:rsidP="00980DF7">
            <w:pPr>
              <w:jc w:val="right"/>
              <w:rPr>
                <w:sz w:val="24"/>
              </w:rPr>
            </w:pPr>
            <w:r>
              <w:rPr>
                <w:rFonts w:hint="eastAsia"/>
                <w:sz w:val="24"/>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04030C5E" w14:textId="3B557255" w:rsidR="00980DF7" w:rsidRPr="007B2AF8" w:rsidRDefault="00980DF7" w:rsidP="00980DF7">
            <w:pPr>
              <w:jc w:val="right"/>
              <w:rPr>
                <w:sz w:val="24"/>
              </w:rPr>
            </w:pPr>
            <w:r>
              <w:rPr>
                <w:rFonts w:hint="eastAsia"/>
                <w:sz w:val="24"/>
              </w:rPr>
              <w:t>510</w:t>
            </w:r>
          </w:p>
        </w:tc>
        <w:tc>
          <w:tcPr>
            <w:tcW w:w="1695" w:type="dxa"/>
            <w:tcBorders>
              <w:top w:val="single" w:sz="4" w:space="0" w:color="auto"/>
              <w:left w:val="single" w:sz="4" w:space="0" w:color="auto"/>
              <w:bottom w:val="single" w:sz="4" w:space="0" w:color="auto"/>
              <w:right w:val="single" w:sz="4" w:space="0" w:color="auto"/>
            </w:tcBorders>
            <w:vAlign w:val="center"/>
          </w:tcPr>
          <w:p w14:paraId="03FE2BAE" w14:textId="581005E3" w:rsidR="00980DF7" w:rsidRPr="007B2AF8" w:rsidRDefault="00980DF7" w:rsidP="00980DF7">
            <w:pPr>
              <w:jc w:val="right"/>
              <w:rPr>
                <w:sz w:val="24"/>
              </w:rPr>
            </w:pPr>
            <w:r>
              <w:rPr>
                <w:rFonts w:hint="eastAsia"/>
                <w:sz w:val="24"/>
              </w:rPr>
              <w:t>2.0</w:t>
            </w:r>
          </w:p>
        </w:tc>
      </w:tr>
      <w:tr w:rsidR="00980DF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980DF7" w:rsidRPr="007B2AF8" w:rsidRDefault="00980DF7" w:rsidP="00980DF7">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4FD9A398" w:rsidR="00980DF7" w:rsidRPr="007B2AF8" w:rsidRDefault="00980DF7" w:rsidP="00980DF7">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980DF7" w:rsidRPr="007B2AF8" w:rsidRDefault="00980DF7" w:rsidP="00980DF7">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607320A2" w:rsidR="00980DF7" w:rsidRPr="007B2AF8" w:rsidRDefault="00980DF7" w:rsidP="00980DF7">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980DF7" w:rsidRPr="007B2AF8" w:rsidRDefault="00980DF7" w:rsidP="00980DF7">
            <w:pPr>
              <w:rPr>
                <w:sz w:val="24"/>
              </w:rPr>
            </w:pPr>
          </w:p>
        </w:tc>
      </w:tr>
      <w:tr w:rsidR="00980DF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980DF7" w:rsidRPr="007B2AF8" w:rsidRDefault="00980DF7" w:rsidP="00980DF7">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10164343" w:rsidR="00980DF7" w:rsidRPr="007B2AF8" w:rsidRDefault="00980DF7" w:rsidP="00980DF7">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32B4F362" w:rsidR="00980DF7" w:rsidRPr="007B2AF8" w:rsidRDefault="00980DF7" w:rsidP="00980DF7">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2DAC11A0" w:rsidR="00980DF7" w:rsidRPr="007B2AF8" w:rsidRDefault="00980DF7" w:rsidP="00980DF7">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35B04A51" w:rsidR="00980DF7" w:rsidRPr="007B2AF8" w:rsidRDefault="00980DF7" w:rsidP="00980DF7">
            <w:pPr>
              <w:rPr>
                <w:sz w:val="24"/>
              </w:rPr>
            </w:pPr>
          </w:p>
        </w:tc>
      </w:tr>
    </w:tbl>
    <w:p w14:paraId="2C685EE0" w14:textId="62E9CE44" w:rsidR="006E2A67" w:rsidRPr="007B2AF8" w:rsidRDefault="00503449" w:rsidP="006E2A67">
      <w:pPr>
        <w:ind w:left="240" w:hangingChars="100" w:hanging="240"/>
        <w:rPr>
          <w:sz w:val="20"/>
          <w:szCs w:val="20"/>
        </w:rPr>
      </w:pPr>
      <w:r>
        <w:rPr>
          <w:noProof/>
          <w:sz w:val="24"/>
        </w:rPr>
        <mc:AlternateContent>
          <mc:Choice Requires="wps">
            <w:drawing>
              <wp:anchor distT="0" distB="0" distL="114300" distR="114300" simplePos="0" relativeHeight="251679744" behindDoc="0" locked="0" layoutInCell="1" allowOverlap="1" wp14:anchorId="5E305205" wp14:editId="3B2218FC">
                <wp:simplePos x="0" y="0"/>
                <wp:positionH relativeFrom="page">
                  <wp:posOffset>3895725</wp:posOffset>
                </wp:positionH>
                <wp:positionV relativeFrom="paragraph">
                  <wp:posOffset>104775</wp:posOffset>
                </wp:positionV>
                <wp:extent cx="3257550" cy="847725"/>
                <wp:effectExtent l="0" t="81915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3257550" cy="847725"/>
                        </a:xfrm>
                        <a:prstGeom prst="wedgeRoundRectCallout">
                          <a:avLst>
                            <a:gd name="adj1" fmla="val -20756"/>
                            <a:gd name="adj2" fmla="val -145534"/>
                            <a:gd name="adj3" fmla="val 16667"/>
                          </a:avLst>
                        </a:prstGeom>
                        <a:solidFill>
                          <a:sysClr val="window" lastClr="FFFFFF"/>
                        </a:solidFill>
                        <a:ln w="25400" cap="flat" cmpd="sng" algn="ctr">
                          <a:solidFill>
                            <a:srgbClr val="FF0000"/>
                          </a:solidFill>
                          <a:prstDash val="solid"/>
                        </a:ln>
                        <a:effectLst/>
                      </wps:spPr>
                      <wps:txbx>
                        <w:txbxContent>
                          <w:p w14:paraId="557AE2DB" w14:textId="77777777" w:rsidR="00980DF7" w:rsidRDefault="00980DF7" w:rsidP="00980DF7">
                            <w:pPr>
                              <w:jc w:val="left"/>
                              <w:rPr>
                                <w:color w:val="FF0000"/>
                              </w:rPr>
                            </w:pPr>
                            <w:r>
                              <w:rPr>
                                <w:rFonts w:hint="eastAsia"/>
                                <w:color w:val="FF0000"/>
                              </w:rPr>
                              <w:t>「申請時に提出した決算書」の給与支給総額と</w:t>
                            </w:r>
                          </w:p>
                          <w:p w14:paraId="665DE145" w14:textId="77777777" w:rsidR="00980DF7" w:rsidRPr="00BF429A" w:rsidRDefault="00980DF7" w:rsidP="00980DF7">
                            <w:pPr>
                              <w:jc w:val="left"/>
                              <w:rPr>
                                <w:color w:val="FF0000"/>
                              </w:rPr>
                            </w:pPr>
                            <w:r>
                              <w:rPr>
                                <w:rFonts w:hint="eastAsia"/>
                                <w:color w:val="FF0000"/>
                              </w:rPr>
                              <w:t>「補助事業終了後、翌月からの</w:t>
                            </w:r>
                            <w:r>
                              <w:rPr>
                                <w:rFonts w:hint="eastAsia"/>
                                <w:color w:val="FF0000"/>
                              </w:rPr>
                              <w:t>1</w:t>
                            </w:r>
                            <w:r>
                              <w:rPr>
                                <w:rFonts w:hint="eastAsia"/>
                                <w:color w:val="FF0000"/>
                              </w:rPr>
                              <w:t>年間」の給与支給総額を比較。</w:t>
                            </w:r>
                            <w:bookmarkStart w:id="5" w:name="_Hlk92810828"/>
                            <w:r>
                              <w:rPr>
                                <w:rFonts w:hint="eastAsia"/>
                                <w:color w:val="FF0000"/>
                              </w:rPr>
                              <w:t>この吹き出しを削除すること。</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5205" id="吹き出し: 角を丸めた四角形 3" o:spid="_x0000_s1033" type="#_x0000_t62" style="position:absolute;left:0;text-align:left;margin-left:306.75pt;margin-top:8.25pt;width:256.5pt;height:66.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" adj="6317,-20635" fillcolor="window" strokecolor="red" strokeweight="2pt">
                <v:textbox>
                  <w:txbxContent>
                    <w:p w14:paraId="557AE2DB" w14:textId="77777777" w:rsidR="00980DF7" w:rsidRDefault="00980DF7" w:rsidP="00980DF7">
                      <w:pPr>
                        <w:jc w:val="left"/>
                        <w:rPr>
                          <w:color w:val="FF0000"/>
                        </w:rPr>
                      </w:pPr>
                      <w:r>
                        <w:rPr>
                          <w:rFonts w:hint="eastAsia"/>
                          <w:color w:val="FF0000"/>
                        </w:rPr>
                        <w:t>「申請時に提出した決算書」の給与支給総額と</w:t>
                      </w:r>
                    </w:p>
                    <w:p w14:paraId="665DE145" w14:textId="77777777" w:rsidR="00980DF7" w:rsidRPr="00BF429A" w:rsidRDefault="00980DF7" w:rsidP="00980DF7">
                      <w:pPr>
                        <w:jc w:val="left"/>
                        <w:rPr>
                          <w:color w:val="FF0000"/>
                        </w:rPr>
                      </w:pPr>
                      <w:r>
                        <w:rPr>
                          <w:rFonts w:hint="eastAsia"/>
                          <w:color w:val="FF0000"/>
                        </w:rPr>
                        <w:t>「補助事業終了後、翌月からの</w:t>
                      </w:r>
                      <w:r>
                        <w:rPr>
                          <w:rFonts w:hint="eastAsia"/>
                          <w:color w:val="FF0000"/>
                        </w:rPr>
                        <w:t>1</w:t>
                      </w:r>
                      <w:r>
                        <w:rPr>
                          <w:rFonts w:hint="eastAsia"/>
                          <w:color w:val="FF0000"/>
                        </w:rPr>
                        <w:t>年間」の給与支給総額を比較。</w:t>
                      </w:r>
                      <w:bookmarkStart w:id="6" w:name="_Hlk92810828"/>
                      <w:r>
                        <w:rPr>
                          <w:rFonts w:hint="eastAsia"/>
                          <w:color w:val="FF0000"/>
                        </w:rPr>
                        <w:t>この吹き出しを削除すること。</w:t>
                      </w:r>
                      <w:bookmarkEnd w:id="6"/>
                    </w:p>
                  </w:txbxContent>
                </v:textbox>
                <w10:wrap anchorx="page"/>
              </v:shape>
            </w:pict>
          </mc:Fallback>
        </mc:AlternateContent>
      </w:r>
      <w:r w:rsidR="006E2A67" w:rsidRPr="007B2AF8">
        <w:rPr>
          <w:rFonts w:hint="eastAsia"/>
          <w:sz w:val="20"/>
          <w:szCs w:val="20"/>
        </w:rPr>
        <w:t>※「①申請前」には、本補助金への応募時点での「直近１期（１年間）」の金額をご記入ください。</w:t>
      </w:r>
    </w:p>
    <w:p w14:paraId="3B0C6F0C" w14:textId="58C25733" w:rsidR="006E2A67"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59ADB541" w14:textId="7BF8212F" w:rsidR="002B7779" w:rsidRPr="00C5132B" w:rsidRDefault="002B7779" w:rsidP="002B7779">
      <w:pPr>
        <w:ind w:left="201" w:hangingChars="100" w:hanging="201"/>
        <w:rPr>
          <w:b/>
          <w:bCs/>
          <w:sz w:val="20"/>
          <w:szCs w:val="20"/>
          <w:u w:val="thick"/>
        </w:rPr>
      </w:pPr>
      <w:r w:rsidRPr="00C5132B">
        <w:rPr>
          <w:rFonts w:hint="eastAsia"/>
          <w:b/>
          <w:bCs/>
          <w:sz w:val="20"/>
          <w:szCs w:val="20"/>
          <w:u w:val="thick"/>
        </w:rPr>
        <w:lastRenderedPageBreak/>
        <w:t>※賃金引上げ枠で採択された補助事業者は、本報告書ご提出の際に、証拠書類（賃金台帳の写し等）を必</w:t>
      </w:r>
      <w:r w:rsidR="00183B64" w:rsidRPr="00C5132B">
        <w:rPr>
          <w:rFonts w:hint="eastAsia"/>
          <w:b/>
          <w:bCs/>
          <w:sz w:val="20"/>
          <w:szCs w:val="20"/>
          <w:u w:val="thick"/>
        </w:rPr>
        <w:t>ず</w:t>
      </w:r>
      <w:r w:rsidRPr="00C5132B">
        <w:rPr>
          <w:rFonts w:hint="eastAsia"/>
          <w:b/>
          <w:bCs/>
          <w:sz w:val="20"/>
          <w:szCs w:val="20"/>
          <w:u w:val="thick"/>
        </w:rPr>
        <w:t>ご提出ください。</w:t>
      </w:r>
    </w:p>
    <w:p w14:paraId="670CF79F" w14:textId="64F867D3" w:rsidR="006E2A67" w:rsidRPr="009D5ED7" w:rsidRDefault="002B7779">
      <w:pPr>
        <w:ind w:left="201" w:hangingChars="100" w:hanging="201"/>
        <w:rPr>
          <w:rFonts w:asciiTheme="minorEastAsia" w:eastAsiaTheme="minorEastAsia" w:hAnsiTheme="minorEastAsia"/>
          <w:b/>
          <w:bCs/>
          <w:sz w:val="20"/>
          <w:szCs w:val="20"/>
          <w:u w:val="thick"/>
        </w:rPr>
      </w:pPr>
      <w:r w:rsidRPr="00C5132B">
        <w:rPr>
          <w:rFonts w:asciiTheme="minorEastAsia" w:eastAsiaTheme="minorEastAsia" w:hAnsiTheme="minorEastAsia" w:hint="eastAsia"/>
          <w:b/>
          <w:bCs/>
          <w:sz w:val="20"/>
          <w:szCs w:val="20"/>
          <w:u w:val="thick"/>
        </w:rPr>
        <w:t>※賃上げ加点の適用を申請した事業者は、</w:t>
      </w:r>
      <w:r w:rsidR="006E2A67" w:rsidRPr="00C5132B">
        <w:rPr>
          <w:rFonts w:asciiTheme="minorEastAsia" w:eastAsiaTheme="minorEastAsia" w:hAnsiTheme="minorEastAsia" w:hint="eastAsia"/>
          <w:b/>
          <w:bCs/>
          <w:sz w:val="20"/>
          <w:szCs w:val="20"/>
          <w:u w:val="thick"/>
        </w:rPr>
        <w:t>場合に</w:t>
      </w:r>
      <w:r w:rsidR="006E2A67" w:rsidRPr="009D5ED7">
        <w:rPr>
          <w:rFonts w:asciiTheme="minorEastAsia" w:eastAsiaTheme="minorEastAsia" w:hAnsiTheme="minorEastAsia" w:hint="eastAsia"/>
          <w:b/>
          <w:bCs/>
          <w:sz w:val="20"/>
          <w:szCs w:val="20"/>
          <w:u w:val="thick"/>
        </w:rPr>
        <w:t>よっては、本報告書ご提出の際に、併せて証拠書類（賃金台帳の写し等）のご提出を求めることがありますので、ご承知おきください。</w:t>
      </w:r>
    </w:p>
    <w:p w14:paraId="20B98A61" w14:textId="77777777" w:rsidR="00FC16A5" w:rsidRPr="007B2AF8" w:rsidRDefault="00FC16A5" w:rsidP="00980DF7">
      <w:pPr>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w:t>
      </w:r>
      <w:bookmarkStart w:id="7" w:name="_Hlk101169077"/>
      <w:r w:rsidRPr="007B2AF8">
        <w:rPr>
          <w:rFonts w:hint="eastAsia"/>
          <w:sz w:val="24"/>
        </w:rPr>
        <w:t>＜事業場内最低賃金を「地域別最低賃金＋</w:t>
      </w:r>
    </w:p>
    <w:p w14:paraId="76DD9B95" w14:textId="7D79C196" w:rsidR="006E2A67" w:rsidRDefault="006E2A67" w:rsidP="00C71019">
      <w:pPr>
        <w:rPr>
          <w:sz w:val="24"/>
        </w:rPr>
      </w:pPr>
      <w:r w:rsidRPr="007B2AF8">
        <w:rPr>
          <w:rFonts w:hint="eastAsia"/>
          <w:sz w:val="24"/>
        </w:rPr>
        <w:t>30</w:t>
      </w:r>
      <w:r w:rsidRPr="007B2AF8">
        <w:rPr>
          <w:rFonts w:hint="eastAsia"/>
          <w:sz w:val="24"/>
        </w:rPr>
        <w:t>円</w:t>
      </w:r>
      <w:r w:rsidR="00B0711D" w:rsidRPr="00C5132B">
        <w:rPr>
          <w:rFonts w:hint="eastAsia"/>
          <w:sz w:val="24"/>
        </w:rPr>
        <w:t>（</w:t>
      </w:r>
      <w:r w:rsidR="00EC53AA">
        <w:rPr>
          <w:rFonts w:hint="eastAsia"/>
          <w:sz w:val="24"/>
        </w:rPr>
        <w:t>または</w:t>
      </w:r>
      <w:r w:rsidR="000C399F" w:rsidRPr="00C5132B">
        <w:rPr>
          <w:rFonts w:hint="eastAsia"/>
          <w:sz w:val="24"/>
        </w:rPr>
        <w:t>6</w:t>
      </w:r>
      <w:r w:rsidR="000C399F" w:rsidRPr="00C5132B">
        <w:rPr>
          <w:sz w:val="24"/>
        </w:rPr>
        <w:t>0</w:t>
      </w:r>
      <w:r w:rsidR="000C399F" w:rsidRPr="00C5132B">
        <w:rPr>
          <w:rFonts w:hint="eastAsia"/>
          <w:sz w:val="24"/>
        </w:rPr>
        <w:t>円</w:t>
      </w:r>
      <w:r w:rsidR="00B0711D" w:rsidRPr="00C5132B">
        <w:rPr>
          <w:rFonts w:hint="eastAsia"/>
          <w:sz w:val="24"/>
        </w:rPr>
        <w:t>）</w:t>
      </w:r>
      <w:r w:rsidR="00AC1828" w:rsidRPr="00C5132B">
        <w:rPr>
          <w:rFonts w:hint="eastAsia"/>
          <w:sz w:val="24"/>
        </w:rPr>
        <w:t>以上</w:t>
      </w:r>
      <w:r w:rsidRPr="00C5132B">
        <w:rPr>
          <w:rFonts w:hint="eastAsia"/>
          <w:sz w:val="24"/>
        </w:rPr>
        <w:t>」の水準にする＞</w:t>
      </w:r>
      <w:bookmarkEnd w:id="7"/>
      <w:r w:rsidRPr="00C5132B">
        <w:rPr>
          <w:rFonts w:hint="eastAsia"/>
          <w:sz w:val="24"/>
        </w:rPr>
        <w:t>の適用を申請した補助事業者</w:t>
      </w:r>
      <w:r w:rsidR="00EC53AA">
        <w:rPr>
          <w:rFonts w:hint="eastAsia"/>
          <w:sz w:val="24"/>
        </w:rPr>
        <w:t>または</w:t>
      </w:r>
      <w:r w:rsidR="00183B64" w:rsidRPr="00C5132B">
        <w:rPr>
          <w:rFonts w:hint="eastAsia"/>
          <w:sz w:val="24"/>
        </w:rPr>
        <w:t>「賃金引上げ枠</w:t>
      </w:r>
      <w:r w:rsidR="00C71019" w:rsidRPr="00C5132B">
        <w:rPr>
          <w:rFonts w:hint="eastAsia"/>
          <w:sz w:val="24"/>
        </w:rPr>
        <w:t>＜事業場内最低賃金を「地域別最低賃金＋</w:t>
      </w:r>
      <w:r w:rsidR="00C71019" w:rsidRPr="00C5132B">
        <w:rPr>
          <w:rFonts w:hint="eastAsia"/>
          <w:sz w:val="24"/>
        </w:rPr>
        <w:t>30</w:t>
      </w:r>
      <w:r w:rsidR="00AC1828" w:rsidRPr="00C5132B">
        <w:rPr>
          <w:rFonts w:hint="eastAsia"/>
          <w:sz w:val="24"/>
        </w:rPr>
        <w:t>円（</w:t>
      </w:r>
      <w:r w:rsidR="00EC53AA">
        <w:rPr>
          <w:rFonts w:hint="eastAsia"/>
          <w:sz w:val="24"/>
        </w:rPr>
        <w:t>または</w:t>
      </w:r>
      <w:r w:rsidR="000C399F" w:rsidRPr="00C5132B">
        <w:rPr>
          <w:rFonts w:hint="eastAsia"/>
          <w:sz w:val="24"/>
        </w:rPr>
        <w:t>6</w:t>
      </w:r>
      <w:r w:rsidR="000C399F" w:rsidRPr="00C5132B">
        <w:rPr>
          <w:sz w:val="24"/>
        </w:rPr>
        <w:t>0</w:t>
      </w:r>
      <w:r w:rsidR="000C399F" w:rsidRPr="00C5132B">
        <w:rPr>
          <w:rFonts w:hint="eastAsia"/>
          <w:sz w:val="24"/>
        </w:rPr>
        <w:t>円</w:t>
      </w:r>
      <w:r w:rsidR="00AC1828" w:rsidRPr="00C5132B">
        <w:rPr>
          <w:rFonts w:hint="eastAsia"/>
          <w:sz w:val="24"/>
        </w:rPr>
        <w:t>）</w:t>
      </w:r>
      <w:r w:rsidR="000C399F" w:rsidRPr="00C5132B">
        <w:rPr>
          <w:rFonts w:hint="eastAsia"/>
          <w:sz w:val="24"/>
        </w:rPr>
        <w:t>以上</w:t>
      </w:r>
      <w:r w:rsidR="00C71019" w:rsidRPr="00C5132B">
        <w:rPr>
          <w:rFonts w:hint="eastAsia"/>
          <w:sz w:val="24"/>
        </w:rPr>
        <w:t>」の水準にする＞</w:t>
      </w:r>
      <w:r w:rsidR="00183B64" w:rsidRPr="00C5132B">
        <w:rPr>
          <w:rFonts w:hint="eastAsia"/>
          <w:sz w:val="24"/>
        </w:rPr>
        <w:t>で採択された補助事業者</w:t>
      </w:r>
      <w:r w:rsidRPr="00C5132B">
        <w:rPr>
          <w:rFonts w:hint="eastAsia"/>
          <w:sz w:val="24"/>
        </w:rPr>
        <w:t>（共同</w:t>
      </w:r>
      <w:r w:rsidRPr="007B2AF8">
        <w:rPr>
          <w:rFonts w:hint="eastAsia"/>
          <w:sz w:val="24"/>
        </w:rPr>
        <w:t>申請の場合は、</w:t>
      </w:r>
      <w:r w:rsidR="00FC16A5" w:rsidRPr="007B2AF8">
        <w:rPr>
          <w:rFonts w:hint="eastAsia"/>
          <w:sz w:val="24"/>
        </w:rPr>
        <w:t>該当する</w:t>
      </w:r>
      <w:r w:rsidRPr="007B2AF8">
        <w:rPr>
          <w:rFonts w:hint="eastAsia"/>
          <w:sz w:val="24"/>
        </w:rPr>
        <w:t>参画事業者のみ）が対象】</w:t>
      </w:r>
    </w:p>
    <w:p w14:paraId="26610C28" w14:textId="77777777" w:rsidR="00FC16A5" w:rsidRPr="007B2AF8" w:rsidRDefault="00FC16A5" w:rsidP="009D5ED7">
      <w:pPr>
        <w:rPr>
          <w:sz w:val="24"/>
        </w:rPr>
      </w:pPr>
    </w:p>
    <w:p w14:paraId="2EA6A056" w14:textId="57FF354F"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0E2233F6" w:rsidR="006E2A67" w:rsidRPr="007B2AF8" w:rsidRDefault="00980DF7" w:rsidP="00CB7351">
            <w:pPr>
              <w:jc w:val="center"/>
              <w:rPr>
                <w:sz w:val="24"/>
              </w:rPr>
            </w:pPr>
            <w:r>
              <w:rPr>
                <w:noProof/>
                <w:sz w:val="24"/>
              </w:rPr>
              <mc:AlternateContent>
                <mc:Choice Requires="wps">
                  <w:drawing>
                    <wp:anchor distT="0" distB="0" distL="114300" distR="114300" simplePos="0" relativeHeight="251681792" behindDoc="0" locked="0" layoutInCell="1" allowOverlap="1" wp14:anchorId="25CF3844" wp14:editId="097933DA">
                      <wp:simplePos x="0" y="0"/>
                      <wp:positionH relativeFrom="margin">
                        <wp:posOffset>-365760</wp:posOffset>
                      </wp:positionH>
                      <wp:positionV relativeFrom="paragraph">
                        <wp:posOffset>304800</wp:posOffset>
                      </wp:positionV>
                      <wp:extent cx="3378200" cy="1111250"/>
                      <wp:effectExtent l="0" t="971550" r="12700" b="12700"/>
                      <wp:wrapNone/>
                      <wp:docPr id="8" name="吹き出し: 角を丸めた四角形 8"/>
                      <wp:cNvGraphicFramePr/>
                      <a:graphic xmlns:a="http://schemas.openxmlformats.org/drawingml/2006/main">
                        <a:graphicData uri="http://schemas.microsoft.com/office/word/2010/wordprocessingShape">
                          <wps:wsp>
                            <wps:cNvSpPr/>
                            <wps:spPr>
                              <a:xfrm>
                                <a:off x="0" y="0"/>
                                <a:ext cx="3378200" cy="1111250"/>
                              </a:xfrm>
                              <a:prstGeom prst="wedgeRoundRectCallout">
                                <a:avLst>
                                  <a:gd name="adj1" fmla="val -35755"/>
                                  <a:gd name="adj2" fmla="val -136950"/>
                                  <a:gd name="adj3" fmla="val 16667"/>
                                </a:avLst>
                              </a:prstGeom>
                              <a:solidFill>
                                <a:sysClr val="window" lastClr="FFFFFF"/>
                              </a:solidFill>
                              <a:ln w="25400" cap="flat" cmpd="sng" algn="ctr">
                                <a:solidFill>
                                  <a:srgbClr val="FF0000"/>
                                </a:solidFill>
                                <a:prstDash val="solid"/>
                              </a:ln>
                              <a:effectLst/>
                            </wps:spPr>
                            <wps:txbx>
                              <w:txbxContent>
                                <w:p w14:paraId="6773CFD7" w14:textId="77777777" w:rsidR="00980DF7" w:rsidRPr="00BF429A" w:rsidRDefault="00980DF7" w:rsidP="00980DF7">
                                  <w:pPr>
                                    <w:jc w:val="left"/>
                                    <w:rPr>
                                      <w:color w:val="FF0000"/>
                                    </w:rPr>
                                  </w:pPr>
                                  <w:r w:rsidRPr="00CA0574">
                                    <w:rPr>
                                      <w:rFonts w:hint="eastAsia"/>
                                      <w:color w:val="FF0000"/>
                                    </w:rPr>
                                    <w:t>応募時に「賃上げ加点</w:t>
                                  </w:r>
                                  <w:r>
                                    <w:rPr>
                                      <w:rFonts w:hint="eastAsia"/>
                                      <w:color w:val="FF0000"/>
                                    </w:rPr>
                                    <w:t>」を申請していない事業者は項目ｃ（表を含む）を削除すること。この吹き出しも削除すること。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F3844" id="吹き出し: 角を丸めた四角形 8" o:spid="_x0000_s1034" type="#_x0000_t62" style="position:absolute;left:0;text-align:left;margin-left:-28.8pt;margin-top:24pt;width:266pt;height: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" adj="3077,-18781" fillcolor="window" strokecolor="red" strokeweight="2pt">
                      <v:textbox>
                        <w:txbxContent>
                          <w:p w14:paraId="6773CFD7" w14:textId="77777777" w:rsidR="00980DF7" w:rsidRPr="00BF429A" w:rsidRDefault="00980DF7" w:rsidP="00980DF7">
                            <w:pPr>
                              <w:jc w:val="left"/>
                              <w:rPr>
                                <w:color w:val="FF0000"/>
                              </w:rPr>
                            </w:pPr>
                            <w:r w:rsidRPr="00CA0574">
                              <w:rPr>
                                <w:rFonts w:hint="eastAsia"/>
                                <w:color w:val="FF0000"/>
                              </w:rPr>
                              <w:t>応募時に「賃上げ加点</w:t>
                            </w:r>
                            <w:r>
                              <w:rPr>
                                <w:rFonts w:hint="eastAsia"/>
                                <w:color w:val="FF0000"/>
                              </w:rPr>
                              <w:t>」を申請していない事業者は項目ｃ（表を含む）を削除すること。この吹き出しも削除すること。</w:t>
                            </w:r>
                          </w:p>
                        </w:txbxContent>
                      </v:textbox>
                      <w10:wrap anchorx="margin"/>
                    </v:shape>
                  </w:pict>
                </mc:Fallback>
              </mc:AlternateContent>
            </w:r>
            <w:r w:rsidR="006E2A67"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464798F9"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980DF7" w:rsidRPr="007B2AF8" w14:paraId="7355CB9A" w14:textId="77777777" w:rsidTr="00E41C29">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980DF7" w:rsidRPr="007B2AF8" w:rsidRDefault="00980DF7" w:rsidP="00980DF7">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1C19BF35" w:rsidR="00980DF7" w:rsidRPr="007B2AF8" w:rsidRDefault="00980DF7" w:rsidP="00980DF7">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vAlign w:val="center"/>
          </w:tcPr>
          <w:p w14:paraId="452BF1D2" w14:textId="7A4A2B53" w:rsidR="00980DF7" w:rsidRPr="007B2AF8" w:rsidRDefault="00980DF7" w:rsidP="00980DF7">
            <w:pPr>
              <w:jc w:val="right"/>
              <w:rPr>
                <w:sz w:val="24"/>
              </w:rPr>
            </w:pPr>
            <w:r>
              <w:rPr>
                <w:rFonts w:hint="eastAsia"/>
                <w:sz w:val="24"/>
              </w:rPr>
              <w:t>880</w:t>
            </w:r>
          </w:p>
        </w:tc>
        <w:tc>
          <w:tcPr>
            <w:tcW w:w="2268" w:type="dxa"/>
            <w:tcBorders>
              <w:top w:val="single" w:sz="4" w:space="0" w:color="auto"/>
              <w:left w:val="single" w:sz="4" w:space="0" w:color="auto"/>
              <w:bottom w:val="single" w:sz="4" w:space="0" w:color="auto"/>
              <w:right w:val="single" w:sz="4" w:space="0" w:color="auto"/>
            </w:tcBorders>
            <w:vAlign w:val="center"/>
          </w:tcPr>
          <w:p w14:paraId="41E8EF03" w14:textId="0A6CF74E" w:rsidR="00980DF7" w:rsidRPr="007B2AF8" w:rsidRDefault="00980DF7" w:rsidP="00980DF7">
            <w:pPr>
              <w:jc w:val="right"/>
              <w:rPr>
                <w:sz w:val="24"/>
              </w:rPr>
            </w:pPr>
            <w:r>
              <w:rPr>
                <w:rFonts w:hint="eastAsia"/>
                <w:sz w:val="24"/>
              </w:rPr>
              <w:t>910</w:t>
            </w:r>
          </w:p>
        </w:tc>
        <w:tc>
          <w:tcPr>
            <w:tcW w:w="1695" w:type="dxa"/>
            <w:tcBorders>
              <w:top w:val="single" w:sz="4" w:space="0" w:color="auto"/>
              <w:left w:val="single" w:sz="4" w:space="0" w:color="auto"/>
              <w:bottom w:val="single" w:sz="4" w:space="0" w:color="auto"/>
              <w:right w:val="single" w:sz="4" w:space="0" w:color="auto"/>
            </w:tcBorders>
            <w:vAlign w:val="center"/>
          </w:tcPr>
          <w:p w14:paraId="20262B3F" w14:textId="5D0BBAFB" w:rsidR="00980DF7" w:rsidRPr="007B2AF8" w:rsidRDefault="00980DF7" w:rsidP="00980DF7">
            <w:pPr>
              <w:jc w:val="right"/>
              <w:rPr>
                <w:sz w:val="24"/>
              </w:rPr>
            </w:pPr>
            <w:r>
              <w:rPr>
                <w:rFonts w:hint="eastAsia"/>
                <w:sz w:val="24"/>
              </w:rPr>
              <w:t>30</w:t>
            </w:r>
          </w:p>
        </w:tc>
      </w:tr>
      <w:tr w:rsidR="00980DF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980DF7" w:rsidRPr="007B2AF8" w:rsidRDefault="00980DF7" w:rsidP="00980DF7">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1F54AA9E" w:rsidR="00980DF7" w:rsidRPr="007B2AF8" w:rsidRDefault="00980DF7" w:rsidP="00980DF7">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980DF7" w:rsidRPr="007B2AF8" w:rsidRDefault="00980DF7" w:rsidP="00980DF7">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5E5611E2" w:rsidR="00980DF7" w:rsidRPr="007B2AF8" w:rsidRDefault="00980DF7" w:rsidP="00980DF7">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63D1E3D1" w:rsidR="00980DF7" w:rsidRPr="007B2AF8" w:rsidRDefault="00980DF7" w:rsidP="00980DF7">
            <w:pPr>
              <w:rPr>
                <w:sz w:val="24"/>
              </w:rPr>
            </w:pPr>
          </w:p>
        </w:tc>
      </w:tr>
      <w:tr w:rsidR="00980DF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980DF7" w:rsidRPr="007B2AF8" w:rsidRDefault="00980DF7" w:rsidP="00980DF7">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6C5235DD" w:rsidR="00980DF7" w:rsidRPr="007B2AF8" w:rsidRDefault="00980DF7" w:rsidP="00980DF7">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980DF7" w:rsidRPr="007B2AF8" w:rsidRDefault="00980DF7" w:rsidP="00980DF7">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980DF7" w:rsidRPr="007B2AF8" w:rsidRDefault="00980DF7" w:rsidP="00980DF7">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5F91F3F3" w:rsidR="00980DF7" w:rsidRPr="007B2AF8" w:rsidRDefault="00980DF7" w:rsidP="00980DF7">
            <w:pPr>
              <w:rPr>
                <w:sz w:val="24"/>
              </w:rPr>
            </w:pPr>
          </w:p>
        </w:tc>
      </w:tr>
    </w:tbl>
    <w:p w14:paraId="23DCD99C" w14:textId="261113E4" w:rsidR="00FC16A5" w:rsidRPr="00C5132B" w:rsidRDefault="000E12AB" w:rsidP="00FC16A5">
      <w:pPr>
        <w:ind w:left="240" w:hangingChars="100" w:hanging="240"/>
        <w:rPr>
          <w:rFonts w:asciiTheme="minorEastAsia" w:eastAsiaTheme="minorEastAsia" w:hAnsiTheme="minorEastAsia"/>
          <w:b/>
          <w:bCs/>
          <w:sz w:val="20"/>
          <w:szCs w:val="20"/>
          <w:u w:val="thick"/>
        </w:rPr>
      </w:pPr>
      <w:r>
        <w:rPr>
          <w:noProof/>
          <w:sz w:val="24"/>
        </w:rPr>
        <mc:AlternateContent>
          <mc:Choice Requires="wps">
            <w:drawing>
              <wp:anchor distT="0" distB="0" distL="114300" distR="114300" simplePos="0" relativeHeight="251683840" behindDoc="0" locked="0" layoutInCell="1" allowOverlap="1" wp14:anchorId="5CC954EE" wp14:editId="03BDD2D9">
                <wp:simplePos x="0" y="0"/>
                <wp:positionH relativeFrom="margin">
                  <wp:align>right</wp:align>
                </wp:positionH>
                <wp:positionV relativeFrom="paragraph">
                  <wp:posOffset>188595</wp:posOffset>
                </wp:positionV>
                <wp:extent cx="3093720" cy="771525"/>
                <wp:effectExtent l="0" t="914400" r="11430" b="28575"/>
                <wp:wrapNone/>
                <wp:docPr id="2" name="吹き出し: 角を丸めた四角形 2"/>
                <wp:cNvGraphicFramePr/>
                <a:graphic xmlns:a="http://schemas.openxmlformats.org/drawingml/2006/main">
                  <a:graphicData uri="http://schemas.microsoft.com/office/word/2010/wordprocessingShape">
                    <wps:wsp>
                      <wps:cNvSpPr/>
                      <wps:spPr>
                        <a:xfrm>
                          <a:off x="3733800" y="4724400"/>
                          <a:ext cx="3093720" cy="771525"/>
                        </a:xfrm>
                        <a:prstGeom prst="wedgeRoundRectCallout">
                          <a:avLst>
                            <a:gd name="adj1" fmla="val -34545"/>
                            <a:gd name="adj2" fmla="val -165478"/>
                            <a:gd name="adj3" fmla="val 16667"/>
                          </a:avLst>
                        </a:prstGeom>
                        <a:solidFill>
                          <a:sysClr val="window" lastClr="FFFFFF"/>
                        </a:solidFill>
                        <a:ln w="25400" cap="flat" cmpd="sng" algn="ctr">
                          <a:solidFill>
                            <a:srgbClr val="FF0000"/>
                          </a:solidFill>
                          <a:prstDash val="solid"/>
                        </a:ln>
                        <a:effectLst/>
                      </wps:spPr>
                      <wps:txbx>
                        <w:txbxContent>
                          <w:p w14:paraId="57814FD0" w14:textId="77777777" w:rsidR="00980DF7" w:rsidRDefault="00980DF7" w:rsidP="00980DF7">
                            <w:pPr>
                              <w:jc w:val="left"/>
                              <w:rPr>
                                <w:color w:val="FF0000"/>
                              </w:rPr>
                            </w:pPr>
                            <w:r>
                              <w:rPr>
                                <w:rFonts w:hint="eastAsia"/>
                                <w:color w:val="FF0000"/>
                              </w:rPr>
                              <w:t>「</w:t>
                            </w:r>
                            <w:r w:rsidRPr="00BF429A">
                              <w:rPr>
                                <w:rFonts w:hint="eastAsia"/>
                                <w:color w:val="FF0000"/>
                              </w:rPr>
                              <w:t>状況報告書</w:t>
                            </w:r>
                            <w:r>
                              <w:rPr>
                                <w:rFonts w:hint="eastAsia"/>
                                <w:color w:val="FF0000"/>
                              </w:rPr>
                              <w:t>提出月時点」の地域別最低賃金と</w:t>
                            </w:r>
                          </w:p>
                          <w:p w14:paraId="16DFC105" w14:textId="77777777" w:rsidR="00980DF7" w:rsidRPr="00BF429A" w:rsidRDefault="00980DF7" w:rsidP="00980DF7">
                            <w:pPr>
                              <w:jc w:val="left"/>
                              <w:rPr>
                                <w:color w:val="FF0000"/>
                              </w:rPr>
                            </w:pPr>
                            <w:r>
                              <w:rPr>
                                <w:rFonts w:hint="eastAsia"/>
                                <w:color w:val="FF0000"/>
                              </w:rPr>
                              <w:t>同時点の事業場内最低賃金を比較。</w:t>
                            </w:r>
                            <w:r w:rsidRPr="006A0941">
                              <w:rPr>
                                <w:rFonts w:hint="eastAsia"/>
                                <w:color w:val="FF0000"/>
                              </w:rPr>
                              <w:t>この吹き出しを削除すること。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954EE" id="吹き出し: 角を丸めた四角形 2" o:spid="_x0000_s1035" type="#_x0000_t62" style="position:absolute;left:0;text-align:left;margin-left:192.4pt;margin-top:14.85pt;width:243.6pt;height:60.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" adj="3338,-24943" fillcolor="window" strokecolor="red" strokeweight="2pt">
                <v:textbox>
                  <w:txbxContent>
                    <w:p w14:paraId="57814FD0" w14:textId="77777777" w:rsidR="00980DF7" w:rsidRDefault="00980DF7" w:rsidP="00980DF7">
                      <w:pPr>
                        <w:jc w:val="left"/>
                        <w:rPr>
                          <w:color w:val="FF0000"/>
                        </w:rPr>
                      </w:pPr>
                      <w:r>
                        <w:rPr>
                          <w:rFonts w:hint="eastAsia"/>
                          <w:color w:val="FF0000"/>
                        </w:rPr>
                        <w:t>「</w:t>
                      </w:r>
                      <w:r w:rsidRPr="00BF429A">
                        <w:rPr>
                          <w:rFonts w:hint="eastAsia"/>
                          <w:color w:val="FF0000"/>
                        </w:rPr>
                        <w:t>状況報告書</w:t>
                      </w:r>
                      <w:r>
                        <w:rPr>
                          <w:rFonts w:hint="eastAsia"/>
                          <w:color w:val="FF0000"/>
                        </w:rPr>
                        <w:t>提出月時点」の地域別最低賃金と</w:t>
                      </w:r>
                    </w:p>
                    <w:p w14:paraId="16DFC105" w14:textId="77777777" w:rsidR="00980DF7" w:rsidRPr="00BF429A" w:rsidRDefault="00980DF7" w:rsidP="00980DF7">
                      <w:pPr>
                        <w:jc w:val="left"/>
                        <w:rPr>
                          <w:color w:val="FF0000"/>
                        </w:rPr>
                      </w:pPr>
                      <w:r>
                        <w:rPr>
                          <w:rFonts w:hint="eastAsia"/>
                          <w:color w:val="FF0000"/>
                        </w:rPr>
                        <w:t>同時点の事業場内最低賃金を比較。</w:t>
                      </w:r>
                      <w:r w:rsidRPr="006A0941">
                        <w:rPr>
                          <w:rFonts w:hint="eastAsia"/>
                          <w:color w:val="FF0000"/>
                        </w:rPr>
                        <w:t>この吹き出しを削除すること。</w:t>
                      </w:r>
                    </w:p>
                  </w:txbxContent>
                </v:textbox>
                <w10:wrap anchorx="margin"/>
              </v:shape>
            </w:pict>
          </mc:Fallback>
        </mc:AlternateContent>
      </w:r>
      <w:r w:rsidR="00FC16A5" w:rsidRPr="00C5132B">
        <w:rPr>
          <w:rFonts w:asciiTheme="minorEastAsia" w:eastAsiaTheme="minorEastAsia" w:hAnsiTheme="minorEastAsia" w:hint="eastAsia"/>
          <w:b/>
          <w:bCs/>
          <w:sz w:val="20"/>
          <w:szCs w:val="20"/>
          <w:u w:val="thick"/>
        </w:rPr>
        <w:t>※賃金引上げ枠で採択された補助事業者は、本報告書ご提出の際に、証拠書類（賃金台帳の写し等）を必ずご提出ください。</w:t>
      </w:r>
    </w:p>
    <w:p w14:paraId="14C8B38F" w14:textId="0FCBE35E" w:rsidR="006E2A67" w:rsidRDefault="006E2A67" w:rsidP="00277389">
      <w:pPr>
        <w:ind w:left="201" w:hangingChars="100" w:hanging="201"/>
        <w:rPr>
          <w:rFonts w:asciiTheme="minorEastAsia" w:eastAsiaTheme="minorEastAsia" w:hAnsiTheme="minorEastAsia"/>
          <w:b/>
          <w:bCs/>
          <w:sz w:val="20"/>
          <w:szCs w:val="20"/>
          <w:u w:val="thick"/>
        </w:rPr>
      </w:pPr>
      <w:r w:rsidRPr="00C5132B">
        <w:rPr>
          <w:rFonts w:asciiTheme="minorEastAsia" w:eastAsiaTheme="minorEastAsia" w:hAnsiTheme="minorEastAsia" w:hint="eastAsia"/>
          <w:b/>
          <w:bCs/>
          <w:sz w:val="20"/>
          <w:szCs w:val="20"/>
          <w:u w:val="thick"/>
        </w:rPr>
        <w:t>※</w:t>
      </w:r>
      <w:r w:rsidR="00FC16A5" w:rsidRPr="00C5132B">
        <w:rPr>
          <w:rFonts w:asciiTheme="minorEastAsia" w:eastAsiaTheme="minorEastAsia" w:hAnsiTheme="minorEastAsia" w:hint="eastAsia"/>
          <w:b/>
          <w:bCs/>
          <w:sz w:val="20"/>
          <w:szCs w:val="20"/>
          <w:u w:val="thick"/>
        </w:rPr>
        <w:t>賃上げ加点の適用を申請した事業者は、</w:t>
      </w:r>
      <w:r w:rsidRPr="00C5132B">
        <w:rPr>
          <w:rFonts w:asciiTheme="minorEastAsia" w:eastAsiaTheme="minorEastAsia" w:hAnsiTheme="minorEastAsia" w:hint="eastAsia"/>
          <w:b/>
          <w:bCs/>
          <w:sz w:val="20"/>
          <w:szCs w:val="20"/>
          <w:u w:val="thick"/>
        </w:rPr>
        <w:t>場合によっては本報告書ご提出の際に、併せて証拠書類（賃金台帳の写し等）のご提出を求めることがありますの</w:t>
      </w:r>
      <w:r w:rsidRPr="00AC1828">
        <w:rPr>
          <w:rFonts w:asciiTheme="minorEastAsia" w:eastAsiaTheme="minorEastAsia" w:hAnsiTheme="minorEastAsia" w:hint="eastAsia"/>
          <w:b/>
          <w:bCs/>
          <w:sz w:val="20"/>
          <w:szCs w:val="20"/>
          <w:u w:val="thick"/>
        </w:rPr>
        <w:t>で、ご承知おきください。</w:t>
      </w:r>
    </w:p>
    <w:p w14:paraId="1BDE3DB4" w14:textId="2E46A1EF" w:rsidR="00980DF7" w:rsidRDefault="00980DF7" w:rsidP="00277389">
      <w:pPr>
        <w:ind w:left="201" w:hangingChars="100" w:hanging="201"/>
        <w:rPr>
          <w:rFonts w:asciiTheme="minorEastAsia" w:eastAsiaTheme="minorEastAsia" w:hAnsiTheme="minorEastAsia"/>
          <w:b/>
          <w:bCs/>
          <w:sz w:val="20"/>
          <w:szCs w:val="20"/>
          <w:u w:val="thick"/>
        </w:rPr>
      </w:pPr>
    </w:p>
    <w:p w14:paraId="4C0011D9" w14:textId="77777777" w:rsidR="00980DF7" w:rsidRDefault="00980DF7" w:rsidP="00980DF7">
      <w:pPr>
        <w:rPr>
          <w:color w:val="FF0000"/>
          <w:szCs w:val="21"/>
        </w:rPr>
      </w:pPr>
      <w:r w:rsidRPr="001A55AF">
        <w:rPr>
          <w:rFonts w:hint="eastAsia"/>
          <w:color w:val="FF0000"/>
          <w:szCs w:val="21"/>
        </w:rPr>
        <w:t>※</w:t>
      </w:r>
      <w:r>
        <w:rPr>
          <w:rFonts w:hint="eastAsia"/>
          <w:color w:val="FF0000"/>
          <w:szCs w:val="21"/>
        </w:rPr>
        <w:t>ｂおよびｃのどちらかで賃上げ加点の適用を申請した場合は、どちらか一方を</w:t>
      </w:r>
      <w:r w:rsidRPr="001A55AF">
        <w:rPr>
          <w:rFonts w:hint="eastAsia"/>
          <w:color w:val="FF0000"/>
          <w:szCs w:val="21"/>
        </w:rPr>
        <w:t>記載</w:t>
      </w:r>
      <w:r>
        <w:rPr>
          <w:rFonts w:hint="eastAsia"/>
          <w:color w:val="FF0000"/>
          <w:szCs w:val="21"/>
        </w:rPr>
        <w:t>すること</w:t>
      </w:r>
      <w:r w:rsidRPr="001A55AF">
        <w:rPr>
          <w:rFonts w:hint="eastAsia"/>
          <w:color w:val="FF0000"/>
          <w:szCs w:val="21"/>
        </w:rPr>
        <w:t>。</w:t>
      </w:r>
      <w:r>
        <w:rPr>
          <w:rFonts w:hint="eastAsia"/>
          <w:color w:val="FF0000"/>
          <w:szCs w:val="21"/>
        </w:rPr>
        <w:t>賃上げが達成できなかった場合は、理由について詳しく記載すること。この</w:t>
      </w:r>
      <w:r w:rsidRPr="00A80826">
        <w:rPr>
          <w:rFonts w:hint="eastAsia"/>
          <w:color w:val="FF0000"/>
          <w:szCs w:val="21"/>
        </w:rPr>
        <w:t>赤字部分</w:t>
      </w:r>
      <w:r>
        <w:rPr>
          <w:rFonts w:hint="eastAsia"/>
          <w:color w:val="FF0000"/>
          <w:szCs w:val="21"/>
        </w:rPr>
        <w:t>は</w:t>
      </w:r>
      <w:r w:rsidRPr="00A80826">
        <w:rPr>
          <w:rFonts w:hint="eastAsia"/>
          <w:color w:val="FF0000"/>
          <w:szCs w:val="21"/>
        </w:rPr>
        <w:t>消去すること。</w:t>
      </w:r>
    </w:p>
    <w:p w14:paraId="39B98288" w14:textId="77777777" w:rsidR="00980DF7" w:rsidRPr="0041500D" w:rsidRDefault="00980DF7" w:rsidP="00980DF7">
      <w:pPr>
        <w:ind w:leftChars="300" w:left="840" w:hangingChars="100" w:hanging="210"/>
        <w:rPr>
          <w:color w:val="FF0000"/>
          <w:szCs w:val="21"/>
        </w:rPr>
      </w:pPr>
    </w:p>
    <w:p w14:paraId="1CD166F0" w14:textId="77777777" w:rsidR="00980DF7" w:rsidRDefault="00980DF7" w:rsidP="00980DF7">
      <w:pPr>
        <w:ind w:firstLineChars="100" w:firstLine="240"/>
        <w:rPr>
          <w:sz w:val="24"/>
        </w:rPr>
      </w:pPr>
      <w:r>
        <w:rPr>
          <w:rFonts w:hint="eastAsia"/>
          <w:sz w:val="24"/>
        </w:rPr>
        <w:t>申請時に提出した賃金引上げ計画について、経営計画通りに売上高を増加させることができ、従業員の給与において賃金引上げを行った。上記の通り当初の目標を達成することができた。</w:t>
      </w:r>
    </w:p>
    <w:p w14:paraId="2866BC43" w14:textId="77777777" w:rsidR="00980DF7" w:rsidRDefault="00980DF7" w:rsidP="00980DF7">
      <w:pPr>
        <w:ind w:leftChars="300" w:left="630"/>
        <w:rPr>
          <w:sz w:val="24"/>
        </w:rPr>
      </w:pPr>
    </w:p>
    <w:p w14:paraId="08511D3A" w14:textId="77777777" w:rsidR="00980DF7" w:rsidRPr="006A0941" w:rsidRDefault="00980DF7" w:rsidP="00980DF7">
      <w:pPr>
        <w:ind w:firstLineChars="100" w:firstLine="240"/>
        <w:rPr>
          <w:sz w:val="24"/>
        </w:rPr>
      </w:pPr>
      <w:r>
        <w:rPr>
          <w:rFonts w:hint="eastAsia"/>
          <w:sz w:val="24"/>
        </w:rPr>
        <w:t>以上</w:t>
      </w:r>
    </w:p>
    <w:p w14:paraId="66BF17C7" w14:textId="77777777" w:rsidR="00980DF7" w:rsidRPr="00AC1828" w:rsidRDefault="00980DF7" w:rsidP="00277389">
      <w:pPr>
        <w:ind w:left="201" w:hangingChars="100" w:hanging="201"/>
        <w:rPr>
          <w:rFonts w:asciiTheme="minorEastAsia" w:eastAsiaTheme="minorEastAsia" w:hAnsiTheme="minorEastAsia"/>
          <w:b/>
          <w:bCs/>
          <w:sz w:val="20"/>
          <w:szCs w:val="20"/>
          <w:u w:val="thick"/>
        </w:rPr>
      </w:pPr>
    </w:p>
    <w:sectPr w:rsidR="00980DF7" w:rsidRPr="00AC1828"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A8FF" w14:textId="77777777" w:rsidR="00BD3F61" w:rsidRDefault="00BD3F61" w:rsidP="00C77227">
      <w:r>
        <w:separator/>
      </w:r>
    </w:p>
  </w:endnote>
  <w:endnote w:type="continuationSeparator" w:id="0">
    <w:p w14:paraId="6FFEA66C" w14:textId="77777777" w:rsidR="00BD3F61" w:rsidRDefault="00BD3F6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60154" w14:textId="77777777" w:rsidR="00BD3F61" w:rsidRDefault="00BD3F61" w:rsidP="00C77227">
      <w:r>
        <w:separator/>
      </w:r>
    </w:p>
  </w:footnote>
  <w:footnote w:type="continuationSeparator" w:id="0">
    <w:p w14:paraId="555E3644" w14:textId="77777777" w:rsidR="00BD3F61" w:rsidRDefault="00BD3F6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8"/>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C75"/>
    <w:rsid w:val="0000430D"/>
    <w:rsid w:val="000043E1"/>
    <w:rsid w:val="000048E1"/>
    <w:rsid w:val="00005F90"/>
    <w:rsid w:val="00006046"/>
    <w:rsid w:val="0000664B"/>
    <w:rsid w:val="00007351"/>
    <w:rsid w:val="00007B82"/>
    <w:rsid w:val="000101B7"/>
    <w:rsid w:val="00010B5E"/>
    <w:rsid w:val="000113CD"/>
    <w:rsid w:val="00012916"/>
    <w:rsid w:val="00013DD4"/>
    <w:rsid w:val="000143B1"/>
    <w:rsid w:val="00015671"/>
    <w:rsid w:val="00020359"/>
    <w:rsid w:val="00021D5A"/>
    <w:rsid w:val="00022E50"/>
    <w:rsid w:val="00023964"/>
    <w:rsid w:val="000246C1"/>
    <w:rsid w:val="00024A8F"/>
    <w:rsid w:val="00025BBA"/>
    <w:rsid w:val="00026EC9"/>
    <w:rsid w:val="00030957"/>
    <w:rsid w:val="00034C0C"/>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562E2"/>
    <w:rsid w:val="00061D6A"/>
    <w:rsid w:val="00062AA2"/>
    <w:rsid w:val="00063793"/>
    <w:rsid w:val="00065639"/>
    <w:rsid w:val="00065879"/>
    <w:rsid w:val="00066461"/>
    <w:rsid w:val="000670CA"/>
    <w:rsid w:val="000676A4"/>
    <w:rsid w:val="00071E3A"/>
    <w:rsid w:val="00075C31"/>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48"/>
    <w:rsid w:val="000B22F3"/>
    <w:rsid w:val="000B24B2"/>
    <w:rsid w:val="000B4DF6"/>
    <w:rsid w:val="000B53F5"/>
    <w:rsid w:val="000B5DEB"/>
    <w:rsid w:val="000B6F5E"/>
    <w:rsid w:val="000B79EF"/>
    <w:rsid w:val="000B7BEB"/>
    <w:rsid w:val="000C2818"/>
    <w:rsid w:val="000C2859"/>
    <w:rsid w:val="000C399F"/>
    <w:rsid w:val="000C4851"/>
    <w:rsid w:val="000C7A26"/>
    <w:rsid w:val="000D0C9A"/>
    <w:rsid w:val="000D1C97"/>
    <w:rsid w:val="000D2C30"/>
    <w:rsid w:val="000D381B"/>
    <w:rsid w:val="000D49C2"/>
    <w:rsid w:val="000E12AB"/>
    <w:rsid w:val="000E46DB"/>
    <w:rsid w:val="000E66DE"/>
    <w:rsid w:val="000E6F24"/>
    <w:rsid w:val="000F01FE"/>
    <w:rsid w:val="000F35D3"/>
    <w:rsid w:val="000F4B0D"/>
    <w:rsid w:val="000F4CE4"/>
    <w:rsid w:val="00101D13"/>
    <w:rsid w:val="001034BE"/>
    <w:rsid w:val="00103855"/>
    <w:rsid w:val="0010683E"/>
    <w:rsid w:val="00107237"/>
    <w:rsid w:val="00110094"/>
    <w:rsid w:val="001102BF"/>
    <w:rsid w:val="00117670"/>
    <w:rsid w:val="00122A91"/>
    <w:rsid w:val="0012630E"/>
    <w:rsid w:val="0012665D"/>
    <w:rsid w:val="00130B5E"/>
    <w:rsid w:val="001321F3"/>
    <w:rsid w:val="0013386C"/>
    <w:rsid w:val="001356AE"/>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44A9"/>
    <w:rsid w:val="001667F2"/>
    <w:rsid w:val="00167C46"/>
    <w:rsid w:val="00170D50"/>
    <w:rsid w:val="00170E8A"/>
    <w:rsid w:val="00172061"/>
    <w:rsid w:val="001727D4"/>
    <w:rsid w:val="001731F2"/>
    <w:rsid w:val="00173628"/>
    <w:rsid w:val="0017433D"/>
    <w:rsid w:val="00176205"/>
    <w:rsid w:val="00176E41"/>
    <w:rsid w:val="00177EF1"/>
    <w:rsid w:val="00180280"/>
    <w:rsid w:val="00181962"/>
    <w:rsid w:val="00181FD7"/>
    <w:rsid w:val="00182B70"/>
    <w:rsid w:val="00182E9A"/>
    <w:rsid w:val="00183B64"/>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1D15"/>
    <w:rsid w:val="001B3577"/>
    <w:rsid w:val="001C0FF7"/>
    <w:rsid w:val="001C269F"/>
    <w:rsid w:val="001C295A"/>
    <w:rsid w:val="001C4881"/>
    <w:rsid w:val="001C54CB"/>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6D6C"/>
    <w:rsid w:val="002576F5"/>
    <w:rsid w:val="002618B5"/>
    <w:rsid w:val="00262452"/>
    <w:rsid w:val="002637D6"/>
    <w:rsid w:val="00263AC4"/>
    <w:rsid w:val="00264083"/>
    <w:rsid w:val="0026530D"/>
    <w:rsid w:val="002653CC"/>
    <w:rsid w:val="00265547"/>
    <w:rsid w:val="00265EE6"/>
    <w:rsid w:val="002721A5"/>
    <w:rsid w:val="0027426D"/>
    <w:rsid w:val="00277389"/>
    <w:rsid w:val="002774F4"/>
    <w:rsid w:val="002863DE"/>
    <w:rsid w:val="00290981"/>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779"/>
    <w:rsid w:val="002B7F97"/>
    <w:rsid w:val="002C0639"/>
    <w:rsid w:val="002C32DA"/>
    <w:rsid w:val="002C3900"/>
    <w:rsid w:val="002C456B"/>
    <w:rsid w:val="002C5D5E"/>
    <w:rsid w:val="002D087D"/>
    <w:rsid w:val="002D0B10"/>
    <w:rsid w:val="002D0EE1"/>
    <w:rsid w:val="002D23AE"/>
    <w:rsid w:val="002D416D"/>
    <w:rsid w:val="002D496F"/>
    <w:rsid w:val="002D6E92"/>
    <w:rsid w:val="002D7384"/>
    <w:rsid w:val="002D7DA0"/>
    <w:rsid w:val="002E0A65"/>
    <w:rsid w:val="002E1007"/>
    <w:rsid w:val="002E183C"/>
    <w:rsid w:val="002E31DF"/>
    <w:rsid w:val="002E478A"/>
    <w:rsid w:val="002E61E2"/>
    <w:rsid w:val="002E7049"/>
    <w:rsid w:val="002E7268"/>
    <w:rsid w:val="002E7456"/>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07E8"/>
    <w:rsid w:val="00333D6A"/>
    <w:rsid w:val="00336624"/>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27CE"/>
    <w:rsid w:val="0036417F"/>
    <w:rsid w:val="00367E43"/>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06DF"/>
    <w:rsid w:val="003A2B08"/>
    <w:rsid w:val="003A3189"/>
    <w:rsid w:val="003A3E91"/>
    <w:rsid w:val="003A44B3"/>
    <w:rsid w:val="003A642F"/>
    <w:rsid w:val="003B2261"/>
    <w:rsid w:val="003B4FCF"/>
    <w:rsid w:val="003B5171"/>
    <w:rsid w:val="003B5AE1"/>
    <w:rsid w:val="003B62BE"/>
    <w:rsid w:val="003B6A3B"/>
    <w:rsid w:val="003B6AF8"/>
    <w:rsid w:val="003B7CD9"/>
    <w:rsid w:val="003C095A"/>
    <w:rsid w:val="003C0B89"/>
    <w:rsid w:val="003C1531"/>
    <w:rsid w:val="003C2051"/>
    <w:rsid w:val="003C2E9F"/>
    <w:rsid w:val="003C3D18"/>
    <w:rsid w:val="003C40DA"/>
    <w:rsid w:val="003D03BF"/>
    <w:rsid w:val="003D3C7F"/>
    <w:rsid w:val="003D529D"/>
    <w:rsid w:val="003E112C"/>
    <w:rsid w:val="003F0B15"/>
    <w:rsid w:val="003F2323"/>
    <w:rsid w:val="003F25D5"/>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60C"/>
    <w:rsid w:val="00412131"/>
    <w:rsid w:val="00412C9F"/>
    <w:rsid w:val="00413485"/>
    <w:rsid w:val="0041363D"/>
    <w:rsid w:val="00414B39"/>
    <w:rsid w:val="00416508"/>
    <w:rsid w:val="00421372"/>
    <w:rsid w:val="0042238A"/>
    <w:rsid w:val="0042508A"/>
    <w:rsid w:val="0042543D"/>
    <w:rsid w:val="0042797A"/>
    <w:rsid w:val="00427CEB"/>
    <w:rsid w:val="004307A8"/>
    <w:rsid w:val="00431055"/>
    <w:rsid w:val="00433946"/>
    <w:rsid w:val="00434390"/>
    <w:rsid w:val="004359B2"/>
    <w:rsid w:val="004359E2"/>
    <w:rsid w:val="00435B3B"/>
    <w:rsid w:val="004370D0"/>
    <w:rsid w:val="004373EF"/>
    <w:rsid w:val="0043794A"/>
    <w:rsid w:val="00437D8B"/>
    <w:rsid w:val="00440D02"/>
    <w:rsid w:val="0044168E"/>
    <w:rsid w:val="00443FF9"/>
    <w:rsid w:val="00445437"/>
    <w:rsid w:val="00446943"/>
    <w:rsid w:val="00447F50"/>
    <w:rsid w:val="00451817"/>
    <w:rsid w:val="00457517"/>
    <w:rsid w:val="00460FA5"/>
    <w:rsid w:val="00464E33"/>
    <w:rsid w:val="00466CCA"/>
    <w:rsid w:val="00470BE1"/>
    <w:rsid w:val="00471369"/>
    <w:rsid w:val="00474EA1"/>
    <w:rsid w:val="004761AB"/>
    <w:rsid w:val="00482C70"/>
    <w:rsid w:val="00482F74"/>
    <w:rsid w:val="00484482"/>
    <w:rsid w:val="004907DB"/>
    <w:rsid w:val="00490AEE"/>
    <w:rsid w:val="00492CC5"/>
    <w:rsid w:val="00492CF6"/>
    <w:rsid w:val="004934CC"/>
    <w:rsid w:val="004936D6"/>
    <w:rsid w:val="00494088"/>
    <w:rsid w:val="00496162"/>
    <w:rsid w:val="004A0083"/>
    <w:rsid w:val="004A0547"/>
    <w:rsid w:val="004A114E"/>
    <w:rsid w:val="004A1DEC"/>
    <w:rsid w:val="004A2A87"/>
    <w:rsid w:val="004A393E"/>
    <w:rsid w:val="004A44D4"/>
    <w:rsid w:val="004A596B"/>
    <w:rsid w:val="004A6A58"/>
    <w:rsid w:val="004A7610"/>
    <w:rsid w:val="004B25B4"/>
    <w:rsid w:val="004B55E3"/>
    <w:rsid w:val="004B5EEF"/>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0C1C"/>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449"/>
    <w:rsid w:val="00503928"/>
    <w:rsid w:val="00503F7D"/>
    <w:rsid w:val="0050451E"/>
    <w:rsid w:val="00504DC0"/>
    <w:rsid w:val="00505C89"/>
    <w:rsid w:val="0051461A"/>
    <w:rsid w:val="00514AE3"/>
    <w:rsid w:val="0051517D"/>
    <w:rsid w:val="0051653F"/>
    <w:rsid w:val="00522796"/>
    <w:rsid w:val="00522A20"/>
    <w:rsid w:val="00522EC3"/>
    <w:rsid w:val="00525252"/>
    <w:rsid w:val="005255E1"/>
    <w:rsid w:val="00533A2C"/>
    <w:rsid w:val="00533D84"/>
    <w:rsid w:val="00537517"/>
    <w:rsid w:val="00540A1E"/>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5BC"/>
    <w:rsid w:val="00580EAF"/>
    <w:rsid w:val="00583F64"/>
    <w:rsid w:val="005855F6"/>
    <w:rsid w:val="00585C8B"/>
    <w:rsid w:val="005860A9"/>
    <w:rsid w:val="00586F12"/>
    <w:rsid w:val="005872B8"/>
    <w:rsid w:val="005909AE"/>
    <w:rsid w:val="00592873"/>
    <w:rsid w:val="00594DCF"/>
    <w:rsid w:val="0059798B"/>
    <w:rsid w:val="005A0698"/>
    <w:rsid w:val="005A1B36"/>
    <w:rsid w:val="005A6E4A"/>
    <w:rsid w:val="005A714A"/>
    <w:rsid w:val="005A7C56"/>
    <w:rsid w:val="005B0F5B"/>
    <w:rsid w:val="005B2F74"/>
    <w:rsid w:val="005B4FB2"/>
    <w:rsid w:val="005B5485"/>
    <w:rsid w:val="005B5C89"/>
    <w:rsid w:val="005B728E"/>
    <w:rsid w:val="005C0548"/>
    <w:rsid w:val="005C3112"/>
    <w:rsid w:val="005C34BD"/>
    <w:rsid w:val="005C40F9"/>
    <w:rsid w:val="005D029D"/>
    <w:rsid w:val="005D0543"/>
    <w:rsid w:val="005D1058"/>
    <w:rsid w:val="005D12B3"/>
    <w:rsid w:val="005D3E4E"/>
    <w:rsid w:val="005D4CC7"/>
    <w:rsid w:val="005D6CA3"/>
    <w:rsid w:val="005E0C6F"/>
    <w:rsid w:val="005E1398"/>
    <w:rsid w:val="005E38A6"/>
    <w:rsid w:val="005E39DB"/>
    <w:rsid w:val="005E3D07"/>
    <w:rsid w:val="005F4B76"/>
    <w:rsid w:val="005F4E07"/>
    <w:rsid w:val="005F5647"/>
    <w:rsid w:val="005F7BBB"/>
    <w:rsid w:val="0060040F"/>
    <w:rsid w:val="006007ED"/>
    <w:rsid w:val="0060103B"/>
    <w:rsid w:val="006015B2"/>
    <w:rsid w:val="00601D7F"/>
    <w:rsid w:val="006034DE"/>
    <w:rsid w:val="00610992"/>
    <w:rsid w:val="00611922"/>
    <w:rsid w:val="00612ACF"/>
    <w:rsid w:val="00612C46"/>
    <w:rsid w:val="00617348"/>
    <w:rsid w:val="006175F0"/>
    <w:rsid w:val="00617D0B"/>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4781"/>
    <w:rsid w:val="00656FF3"/>
    <w:rsid w:val="0066034F"/>
    <w:rsid w:val="00660B55"/>
    <w:rsid w:val="00662C22"/>
    <w:rsid w:val="00662D64"/>
    <w:rsid w:val="00664429"/>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500"/>
    <w:rsid w:val="00693B18"/>
    <w:rsid w:val="00695594"/>
    <w:rsid w:val="00697288"/>
    <w:rsid w:val="006A4E30"/>
    <w:rsid w:val="006A6BA7"/>
    <w:rsid w:val="006B0490"/>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2CB0"/>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0AEC"/>
    <w:rsid w:val="00734C01"/>
    <w:rsid w:val="00734E37"/>
    <w:rsid w:val="00735427"/>
    <w:rsid w:val="007359CA"/>
    <w:rsid w:val="00735AF5"/>
    <w:rsid w:val="00736FE4"/>
    <w:rsid w:val="00737283"/>
    <w:rsid w:val="0074093B"/>
    <w:rsid w:val="00740D80"/>
    <w:rsid w:val="00743851"/>
    <w:rsid w:val="0074399A"/>
    <w:rsid w:val="0074566E"/>
    <w:rsid w:val="007520F0"/>
    <w:rsid w:val="00752B1E"/>
    <w:rsid w:val="007540EF"/>
    <w:rsid w:val="007541CC"/>
    <w:rsid w:val="00755C70"/>
    <w:rsid w:val="007612D5"/>
    <w:rsid w:val="007631B8"/>
    <w:rsid w:val="00764ACB"/>
    <w:rsid w:val="00773675"/>
    <w:rsid w:val="00775456"/>
    <w:rsid w:val="007774A0"/>
    <w:rsid w:val="00780265"/>
    <w:rsid w:val="007810FA"/>
    <w:rsid w:val="007840BA"/>
    <w:rsid w:val="007862FC"/>
    <w:rsid w:val="00786BA7"/>
    <w:rsid w:val="00787C57"/>
    <w:rsid w:val="00791991"/>
    <w:rsid w:val="00791A48"/>
    <w:rsid w:val="00792E85"/>
    <w:rsid w:val="00792F9D"/>
    <w:rsid w:val="00793EE2"/>
    <w:rsid w:val="0079599D"/>
    <w:rsid w:val="00796407"/>
    <w:rsid w:val="007965CB"/>
    <w:rsid w:val="00797800"/>
    <w:rsid w:val="007A0C80"/>
    <w:rsid w:val="007A1C4E"/>
    <w:rsid w:val="007A2CB2"/>
    <w:rsid w:val="007A2F33"/>
    <w:rsid w:val="007A3D94"/>
    <w:rsid w:val="007A5646"/>
    <w:rsid w:val="007A6CD6"/>
    <w:rsid w:val="007A7DA4"/>
    <w:rsid w:val="007A7E39"/>
    <w:rsid w:val="007B0FC2"/>
    <w:rsid w:val="007B189E"/>
    <w:rsid w:val="007B1DBC"/>
    <w:rsid w:val="007B1E9C"/>
    <w:rsid w:val="007B30A8"/>
    <w:rsid w:val="007B3C5D"/>
    <w:rsid w:val="007B4194"/>
    <w:rsid w:val="007B4DCA"/>
    <w:rsid w:val="007B5AEB"/>
    <w:rsid w:val="007B6776"/>
    <w:rsid w:val="007B77AC"/>
    <w:rsid w:val="007B78B5"/>
    <w:rsid w:val="007C0174"/>
    <w:rsid w:val="007C1B51"/>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3B0A"/>
    <w:rsid w:val="0080417D"/>
    <w:rsid w:val="00804B27"/>
    <w:rsid w:val="00804DFA"/>
    <w:rsid w:val="008101B2"/>
    <w:rsid w:val="008111B7"/>
    <w:rsid w:val="00811821"/>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02C2"/>
    <w:rsid w:val="008634DE"/>
    <w:rsid w:val="00864553"/>
    <w:rsid w:val="008679FD"/>
    <w:rsid w:val="00867EFA"/>
    <w:rsid w:val="00871BA3"/>
    <w:rsid w:val="0087281D"/>
    <w:rsid w:val="00872FA8"/>
    <w:rsid w:val="00873D73"/>
    <w:rsid w:val="0087443E"/>
    <w:rsid w:val="008747CA"/>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5775"/>
    <w:rsid w:val="008970F2"/>
    <w:rsid w:val="008977B0"/>
    <w:rsid w:val="00897AD5"/>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1C5"/>
    <w:rsid w:val="008F0A5C"/>
    <w:rsid w:val="008F51B8"/>
    <w:rsid w:val="008F6B16"/>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4E23"/>
    <w:rsid w:val="00925143"/>
    <w:rsid w:val="00926281"/>
    <w:rsid w:val="00926E7B"/>
    <w:rsid w:val="009273E7"/>
    <w:rsid w:val="0093053E"/>
    <w:rsid w:val="00930B41"/>
    <w:rsid w:val="0093204C"/>
    <w:rsid w:val="00932AF9"/>
    <w:rsid w:val="00935989"/>
    <w:rsid w:val="00940FCC"/>
    <w:rsid w:val="009417A9"/>
    <w:rsid w:val="00942AC0"/>
    <w:rsid w:val="00943175"/>
    <w:rsid w:val="009440A5"/>
    <w:rsid w:val="00944B2B"/>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0DF7"/>
    <w:rsid w:val="00981CA4"/>
    <w:rsid w:val="00981CD9"/>
    <w:rsid w:val="00984975"/>
    <w:rsid w:val="009878F1"/>
    <w:rsid w:val="009911BB"/>
    <w:rsid w:val="0099497D"/>
    <w:rsid w:val="009A0DD0"/>
    <w:rsid w:val="009A1B95"/>
    <w:rsid w:val="009A2CD5"/>
    <w:rsid w:val="009A3043"/>
    <w:rsid w:val="009A326E"/>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5ED7"/>
    <w:rsid w:val="009D620C"/>
    <w:rsid w:val="009D6240"/>
    <w:rsid w:val="009D625A"/>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2999"/>
    <w:rsid w:val="00A040B0"/>
    <w:rsid w:val="00A0430B"/>
    <w:rsid w:val="00A05759"/>
    <w:rsid w:val="00A07CD4"/>
    <w:rsid w:val="00A117F8"/>
    <w:rsid w:val="00A12B34"/>
    <w:rsid w:val="00A12C9F"/>
    <w:rsid w:val="00A13567"/>
    <w:rsid w:val="00A14D5D"/>
    <w:rsid w:val="00A158FA"/>
    <w:rsid w:val="00A1676D"/>
    <w:rsid w:val="00A22A2B"/>
    <w:rsid w:val="00A271B2"/>
    <w:rsid w:val="00A31CD9"/>
    <w:rsid w:val="00A35718"/>
    <w:rsid w:val="00A37F38"/>
    <w:rsid w:val="00A401C6"/>
    <w:rsid w:val="00A406E7"/>
    <w:rsid w:val="00A40B28"/>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3FE"/>
    <w:rsid w:val="00A61566"/>
    <w:rsid w:val="00A630A9"/>
    <w:rsid w:val="00A6416B"/>
    <w:rsid w:val="00A6511B"/>
    <w:rsid w:val="00A6619C"/>
    <w:rsid w:val="00A6629F"/>
    <w:rsid w:val="00A712E7"/>
    <w:rsid w:val="00A7488B"/>
    <w:rsid w:val="00A74C6E"/>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6E23"/>
    <w:rsid w:val="00A97481"/>
    <w:rsid w:val="00AA0040"/>
    <w:rsid w:val="00AA4A83"/>
    <w:rsid w:val="00AA6847"/>
    <w:rsid w:val="00AA6D64"/>
    <w:rsid w:val="00AA7472"/>
    <w:rsid w:val="00AB26AF"/>
    <w:rsid w:val="00AB2BC7"/>
    <w:rsid w:val="00AB4287"/>
    <w:rsid w:val="00AB4F00"/>
    <w:rsid w:val="00AB61E9"/>
    <w:rsid w:val="00AC1828"/>
    <w:rsid w:val="00AC2671"/>
    <w:rsid w:val="00AC55EF"/>
    <w:rsid w:val="00AC655D"/>
    <w:rsid w:val="00AC72AC"/>
    <w:rsid w:val="00AC7FDC"/>
    <w:rsid w:val="00AD0173"/>
    <w:rsid w:val="00AD030A"/>
    <w:rsid w:val="00AD24FB"/>
    <w:rsid w:val="00AD34FA"/>
    <w:rsid w:val="00AD4680"/>
    <w:rsid w:val="00AD6DBB"/>
    <w:rsid w:val="00AD7722"/>
    <w:rsid w:val="00AD78E3"/>
    <w:rsid w:val="00AE014F"/>
    <w:rsid w:val="00AE018A"/>
    <w:rsid w:val="00AE2134"/>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0711D"/>
    <w:rsid w:val="00B10260"/>
    <w:rsid w:val="00B158D3"/>
    <w:rsid w:val="00B23016"/>
    <w:rsid w:val="00B24F22"/>
    <w:rsid w:val="00B27714"/>
    <w:rsid w:val="00B278C6"/>
    <w:rsid w:val="00B3003C"/>
    <w:rsid w:val="00B303E3"/>
    <w:rsid w:val="00B3750D"/>
    <w:rsid w:val="00B429C6"/>
    <w:rsid w:val="00B44188"/>
    <w:rsid w:val="00B44323"/>
    <w:rsid w:val="00B4450B"/>
    <w:rsid w:val="00B46247"/>
    <w:rsid w:val="00B47BA8"/>
    <w:rsid w:val="00B50B90"/>
    <w:rsid w:val="00B51339"/>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73728"/>
    <w:rsid w:val="00B802B0"/>
    <w:rsid w:val="00B81106"/>
    <w:rsid w:val="00B85FBB"/>
    <w:rsid w:val="00B86789"/>
    <w:rsid w:val="00B87D36"/>
    <w:rsid w:val="00B90C3A"/>
    <w:rsid w:val="00B920D6"/>
    <w:rsid w:val="00B92E1F"/>
    <w:rsid w:val="00B94C2D"/>
    <w:rsid w:val="00B96089"/>
    <w:rsid w:val="00B96BDB"/>
    <w:rsid w:val="00B973F4"/>
    <w:rsid w:val="00B979A0"/>
    <w:rsid w:val="00B97ABB"/>
    <w:rsid w:val="00BA15D7"/>
    <w:rsid w:val="00BA25A7"/>
    <w:rsid w:val="00BA5309"/>
    <w:rsid w:val="00BA7218"/>
    <w:rsid w:val="00BA75CC"/>
    <w:rsid w:val="00BB14D0"/>
    <w:rsid w:val="00BB1DE4"/>
    <w:rsid w:val="00BB1E71"/>
    <w:rsid w:val="00BB3D47"/>
    <w:rsid w:val="00BB45CE"/>
    <w:rsid w:val="00BB56B6"/>
    <w:rsid w:val="00BB577F"/>
    <w:rsid w:val="00BB5BD7"/>
    <w:rsid w:val="00BC2BC4"/>
    <w:rsid w:val="00BC33AA"/>
    <w:rsid w:val="00BC5A61"/>
    <w:rsid w:val="00BC6B94"/>
    <w:rsid w:val="00BD3F61"/>
    <w:rsid w:val="00BE50A9"/>
    <w:rsid w:val="00BE5E3F"/>
    <w:rsid w:val="00BE6FFB"/>
    <w:rsid w:val="00BF481C"/>
    <w:rsid w:val="00BF5E0D"/>
    <w:rsid w:val="00BF6783"/>
    <w:rsid w:val="00BF6BAA"/>
    <w:rsid w:val="00C03D15"/>
    <w:rsid w:val="00C05E26"/>
    <w:rsid w:val="00C06046"/>
    <w:rsid w:val="00C06347"/>
    <w:rsid w:val="00C0695A"/>
    <w:rsid w:val="00C14734"/>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46493"/>
    <w:rsid w:val="00C50766"/>
    <w:rsid w:val="00C5132B"/>
    <w:rsid w:val="00C60F88"/>
    <w:rsid w:val="00C61A3F"/>
    <w:rsid w:val="00C65169"/>
    <w:rsid w:val="00C652A9"/>
    <w:rsid w:val="00C66071"/>
    <w:rsid w:val="00C66937"/>
    <w:rsid w:val="00C678F0"/>
    <w:rsid w:val="00C70A55"/>
    <w:rsid w:val="00C71019"/>
    <w:rsid w:val="00C71175"/>
    <w:rsid w:val="00C73AD2"/>
    <w:rsid w:val="00C74C81"/>
    <w:rsid w:val="00C751D0"/>
    <w:rsid w:val="00C77227"/>
    <w:rsid w:val="00C801A7"/>
    <w:rsid w:val="00C825EE"/>
    <w:rsid w:val="00C84DF7"/>
    <w:rsid w:val="00C8588F"/>
    <w:rsid w:val="00C866E0"/>
    <w:rsid w:val="00C94780"/>
    <w:rsid w:val="00C94A0B"/>
    <w:rsid w:val="00C94C4C"/>
    <w:rsid w:val="00C95CEE"/>
    <w:rsid w:val="00C96847"/>
    <w:rsid w:val="00CA0A74"/>
    <w:rsid w:val="00CA1203"/>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A52"/>
    <w:rsid w:val="00CD0DE4"/>
    <w:rsid w:val="00CD1031"/>
    <w:rsid w:val="00CD1FD9"/>
    <w:rsid w:val="00CD23DF"/>
    <w:rsid w:val="00CD2935"/>
    <w:rsid w:val="00CD2CEF"/>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97A"/>
    <w:rsid w:val="00D03DC2"/>
    <w:rsid w:val="00D049CC"/>
    <w:rsid w:val="00D050D4"/>
    <w:rsid w:val="00D055CE"/>
    <w:rsid w:val="00D0726F"/>
    <w:rsid w:val="00D07473"/>
    <w:rsid w:val="00D07D56"/>
    <w:rsid w:val="00D12D5E"/>
    <w:rsid w:val="00D12F03"/>
    <w:rsid w:val="00D13103"/>
    <w:rsid w:val="00D16C94"/>
    <w:rsid w:val="00D2028D"/>
    <w:rsid w:val="00D20469"/>
    <w:rsid w:val="00D20C9A"/>
    <w:rsid w:val="00D214BC"/>
    <w:rsid w:val="00D21F01"/>
    <w:rsid w:val="00D21F8B"/>
    <w:rsid w:val="00D267C4"/>
    <w:rsid w:val="00D30B33"/>
    <w:rsid w:val="00D30BCD"/>
    <w:rsid w:val="00D315BD"/>
    <w:rsid w:val="00D33414"/>
    <w:rsid w:val="00D34AFF"/>
    <w:rsid w:val="00D41433"/>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61C"/>
    <w:rsid w:val="00D85EAF"/>
    <w:rsid w:val="00D86A9D"/>
    <w:rsid w:val="00D87A8B"/>
    <w:rsid w:val="00D913BC"/>
    <w:rsid w:val="00D9245A"/>
    <w:rsid w:val="00D9620C"/>
    <w:rsid w:val="00D97E5B"/>
    <w:rsid w:val="00DA23A0"/>
    <w:rsid w:val="00DA2BD7"/>
    <w:rsid w:val="00DB2EB9"/>
    <w:rsid w:val="00DB4E2C"/>
    <w:rsid w:val="00DB60C5"/>
    <w:rsid w:val="00DC2136"/>
    <w:rsid w:val="00DC4FED"/>
    <w:rsid w:val="00DC591B"/>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994"/>
    <w:rsid w:val="00E16BC1"/>
    <w:rsid w:val="00E21B9B"/>
    <w:rsid w:val="00E23897"/>
    <w:rsid w:val="00E23FC0"/>
    <w:rsid w:val="00E2473F"/>
    <w:rsid w:val="00E248EE"/>
    <w:rsid w:val="00E313B9"/>
    <w:rsid w:val="00E40C20"/>
    <w:rsid w:val="00E414F6"/>
    <w:rsid w:val="00E422D8"/>
    <w:rsid w:val="00E44123"/>
    <w:rsid w:val="00E44444"/>
    <w:rsid w:val="00E44D7B"/>
    <w:rsid w:val="00E47E7B"/>
    <w:rsid w:val="00E50ADA"/>
    <w:rsid w:val="00E51DCC"/>
    <w:rsid w:val="00E55FFE"/>
    <w:rsid w:val="00E57989"/>
    <w:rsid w:val="00E60E8F"/>
    <w:rsid w:val="00E6479D"/>
    <w:rsid w:val="00E64C31"/>
    <w:rsid w:val="00E6538C"/>
    <w:rsid w:val="00E65BFB"/>
    <w:rsid w:val="00E706BD"/>
    <w:rsid w:val="00E70C37"/>
    <w:rsid w:val="00E72674"/>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3AA"/>
    <w:rsid w:val="00EC594B"/>
    <w:rsid w:val="00EC7610"/>
    <w:rsid w:val="00EC7B17"/>
    <w:rsid w:val="00ED01A4"/>
    <w:rsid w:val="00ED4412"/>
    <w:rsid w:val="00ED46DD"/>
    <w:rsid w:val="00ED5044"/>
    <w:rsid w:val="00ED5862"/>
    <w:rsid w:val="00EE0ABC"/>
    <w:rsid w:val="00EE0FD6"/>
    <w:rsid w:val="00EE1C4F"/>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3764"/>
    <w:rsid w:val="00F04C38"/>
    <w:rsid w:val="00F058C8"/>
    <w:rsid w:val="00F1071A"/>
    <w:rsid w:val="00F11245"/>
    <w:rsid w:val="00F11EB1"/>
    <w:rsid w:val="00F12883"/>
    <w:rsid w:val="00F159E4"/>
    <w:rsid w:val="00F17B65"/>
    <w:rsid w:val="00F17F0B"/>
    <w:rsid w:val="00F235FB"/>
    <w:rsid w:val="00F24AE1"/>
    <w:rsid w:val="00F25346"/>
    <w:rsid w:val="00F261F2"/>
    <w:rsid w:val="00F30FB4"/>
    <w:rsid w:val="00F32155"/>
    <w:rsid w:val="00F329CD"/>
    <w:rsid w:val="00F32ABC"/>
    <w:rsid w:val="00F34D43"/>
    <w:rsid w:val="00F360E8"/>
    <w:rsid w:val="00F3640C"/>
    <w:rsid w:val="00F37466"/>
    <w:rsid w:val="00F42397"/>
    <w:rsid w:val="00F43BEE"/>
    <w:rsid w:val="00F4421C"/>
    <w:rsid w:val="00F4468E"/>
    <w:rsid w:val="00F4503A"/>
    <w:rsid w:val="00F45E34"/>
    <w:rsid w:val="00F477BC"/>
    <w:rsid w:val="00F500AA"/>
    <w:rsid w:val="00F507B9"/>
    <w:rsid w:val="00F50CCF"/>
    <w:rsid w:val="00F515E1"/>
    <w:rsid w:val="00F559F1"/>
    <w:rsid w:val="00F56226"/>
    <w:rsid w:val="00F56A86"/>
    <w:rsid w:val="00F6035B"/>
    <w:rsid w:val="00F6055B"/>
    <w:rsid w:val="00F60791"/>
    <w:rsid w:val="00F61464"/>
    <w:rsid w:val="00F62C12"/>
    <w:rsid w:val="00F630D4"/>
    <w:rsid w:val="00F6377F"/>
    <w:rsid w:val="00F63AE9"/>
    <w:rsid w:val="00F645A3"/>
    <w:rsid w:val="00F65C98"/>
    <w:rsid w:val="00F66143"/>
    <w:rsid w:val="00F667B8"/>
    <w:rsid w:val="00F66CA3"/>
    <w:rsid w:val="00F670FB"/>
    <w:rsid w:val="00F7081F"/>
    <w:rsid w:val="00F71486"/>
    <w:rsid w:val="00F72DAB"/>
    <w:rsid w:val="00F766D9"/>
    <w:rsid w:val="00F76F21"/>
    <w:rsid w:val="00F77801"/>
    <w:rsid w:val="00F80170"/>
    <w:rsid w:val="00F81D13"/>
    <w:rsid w:val="00F826A6"/>
    <w:rsid w:val="00F83286"/>
    <w:rsid w:val="00F84B77"/>
    <w:rsid w:val="00F908F3"/>
    <w:rsid w:val="00F9091C"/>
    <w:rsid w:val="00F91866"/>
    <w:rsid w:val="00F91F35"/>
    <w:rsid w:val="00F948B7"/>
    <w:rsid w:val="00F95504"/>
    <w:rsid w:val="00FA014B"/>
    <w:rsid w:val="00FA086D"/>
    <w:rsid w:val="00FA1AC3"/>
    <w:rsid w:val="00FA3CAF"/>
    <w:rsid w:val="00FA4150"/>
    <w:rsid w:val="00FB0195"/>
    <w:rsid w:val="00FB2CFA"/>
    <w:rsid w:val="00FB6969"/>
    <w:rsid w:val="00FC0878"/>
    <w:rsid w:val="00FC121F"/>
    <w:rsid w:val="00FC1660"/>
    <w:rsid w:val="00FC16A5"/>
    <w:rsid w:val="00FC2AE3"/>
    <w:rsid w:val="00FC400A"/>
    <w:rsid w:val="00FC4291"/>
    <w:rsid w:val="00FC533A"/>
    <w:rsid w:val="00FC5B30"/>
    <w:rsid w:val="00FC5C72"/>
    <w:rsid w:val="00FC5D4B"/>
    <w:rsid w:val="00FC5D7A"/>
    <w:rsid w:val="00FC6746"/>
    <w:rsid w:val="00FD0ADA"/>
    <w:rsid w:val="00FD1E78"/>
    <w:rsid w:val="00FD2111"/>
    <w:rsid w:val="00FD26CF"/>
    <w:rsid w:val="00FD3A36"/>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paragraph" w:styleId="afc">
    <w:name w:val="No Spacing"/>
    <w:link w:val="afd"/>
    <w:uiPriority w:val="1"/>
    <w:qFormat/>
    <w:rsid w:val="00CD2CEF"/>
    <w:rPr>
      <w:rFonts w:asciiTheme="minorHAnsi" w:eastAsiaTheme="minorEastAsia" w:hAnsiTheme="minorHAnsi" w:cstheme="minorBidi"/>
      <w:sz w:val="22"/>
      <w:szCs w:val="22"/>
    </w:rPr>
  </w:style>
  <w:style w:type="character" w:customStyle="1" w:styleId="afd">
    <w:name w:val="行間詰め (文字)"/>
    <w:basedOn w:val="a0"/>
    <w:link w:val="afc"/>
    <w:uiPriority w:val="1"/>
    <w:rsid w:val="00CD2CE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443309161">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22171258">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0485-5000-49FB-A14C-015F2E8F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398</Words>
  <Characters>2272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お客様</cp:lastModifiedBy>
  <cp:revision>6</cp:revision>
  <cp:lastPrinted>2022-10-07T00:50:00Z</cp:lastPrinted>
  <dcterms:created xsi:type="dcterms:W3CDTF">2022-10-07T00:18:00Z</dcterms:created>
  <dcterms:modified xsi:type="dcterms:W3CDTF">2022-10-07T01:16:00Z</dcterms:modified>
</cp:coreProperties>
</file>